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pict>
          <v:group style="position:absolute;margin-left:52.342518pt;margin-top:737.814941pt;width:460.5pt;height:388.35pt;mso-position-horizontal-relative:page;mso-position-vertical-relative:page;z-index:15728640" id="docshapegroup1" coordorigin="1047,14756" coordsize="9210,7767">
            <v:shape style="position:absolute;left:4869;top:18648;width:3297;height:3720" type="#_x0000_t75" id="docshape2" stroked="false">
              <v:imagedata r:id="rId5" o:title=""/>
            </v:shape>
            <v:shape style="position:absolute;left:5366;top:22055;width:18;height:30" id="docshape3" coordorigin="5366,22055" coordsize="18,30" path="m5372,22085l5372,22079,5372,22078,5375,22072,5380,22065,5382,22063,5384,22059,5384,22058,5384,22058,5384,22057,5381,22055,5381,22055,5381,22056,5369,22073,5366,22081,5372,22085xe" filled="false" stroked="true" strokeweight=".596831pt" strokecolor="#0d0f0d">
              <v:path arrowok="t"/>
              <v:stroke dashstyle="solid"/>
            </v:shape>
            <v:shape style="position:absolute;left:5380;top:22131;width:20;height:38" id="docshape4" coordorigin="5381,22131" coordsize="20,38" path="m5399,22166l5397,22162,5396,22162,5396,22160,5396,22159,5397,22156,5398,22154,5398,22154,5399,22152,5399,22151,5400,22145,5401,22133,5400,22132,5399,22131,5399,22131,5398,22132,5381,22152,5381,22153,5381,22154,5382,22156,5382,22156,5387,22162,5389,22164,5395,22169e" filled="false" stroked="true" strokeweight=".596831pt" strokecolor="#0d0f0d">
              <v:path arrowok="t"/>
              <v:stroke dashstyle="solid"/>
            </v:shape>
            <v:line style="position:absolute" from="5403,22182" to="5399,22166" stroked="true" strokeweight=".596831pt" strokecolor="#0d0f0d">
              <v:stroke dashstyle="solid"/>
            </v:line>
            <v:shape style="position:absolute;left:5383;top:22169;width:11;height:38" id="docshape5" coordorigin="5384,22169" coordsize="11,38" path="m5395,22169l5385,22188,5384,22195,5384,22198,5385,22204,5386,22207e" filled="false" stroked="true" strokeweight=".596831pt" strokecolor="#0d0f0d">
              <v:path arrowok="t"/>
              <v:stroke dashstyle="solid"/>
            </v:shape>
            <v:shape style="position:absolute;left:5386;top:22182;width:26;height:44" id="docshape6" coordorigin="5386,22182" coordsize="26,44" path="m5386,22207l5386,22210,5390,22215,5398,22222,5406,22226,5408,22226,5411,22215,5411,22213,5411,22212,5411,22211,5411,22206,5410,22195,5409,22191,5403,22182e" filled="false" stroked="true" strokeweight=".596831pt" strokecolor="#0d0f0d">
              <v:path arrowok="t"/>
              <v:stroke dashstyle="solid"/>
            </v:shape>
            <v:shape style="position:absolute;left:6568;top:20107;width:15;height:11" id="docshape7" coordorigin="6568,20108" coordsize="15,11" path="m6574,20118l6579,20117,6583,20113,6582,20110,6580,20108,6579,20108,6573,20110,6570,20113,6568,20114,6574,20118xe" filled="false" stroked="true" strokeweight=".596831pt" strokecolor="#0d0f0d">
              <v:path arrowok="t"/>
              <v:stroke dashstyle="solid"/>
            </v:shape>
            <v:shape style="position:absolute;left:5358;top:18638;width:3981;height:3739" type="#_x0000_t75" id="docshape8" stroked="false">
              <v:imagedata r:id="rId6" o:title=""/>
            </v:shape>
            <v:shape style="position:absolute;left:6062;top:18648;width:2;height:2" id="docshape9" coordorigin="6063,18648" coordsize="1,1" path="m6063,18648l6063,18649,6063,18648e" filled="false" stroked="true" strokeweight=".596831pt" strokecolor="#0d0f0d">
              <v:path arrowok="t"/>
              <v:stroke dashstyle="solid"/>
            </v:shape>
            <v:rect style="position:absolute;left:5292;top:18648;width:4068;height:3721" id="docshape10" filled="false" stroked="true" strokeweight=".458044pt" strokecolor="#020303">
              <v:stroke dashstyle="solid"/>
            </v:rect>
            <v:rect style="position:absolute;left:8986;top:15838;width:275;height:332" id="docshape11" filled="false" stroked="true" strokeweight="1.832176pt" strokecolor="#ee3324">
              <v:stroke dashstyle="solid"/>
            </v:rect>
            <v:rect style="position:absolute;left:8977;top:15827;width:294;height:355" id="docshape12" filled="false" stroked="true" strokeweight="1.832176pt" strokecolor="#ee3324">
              <v:stroke dashstyle="solid"/>
            </v:rect>
            <v:rect style="position:absolute;left:1065;top:14774;width:9174;height:7731" id="docshape13" filled="false" stroked="true" strokeweight="1.832176pt" strokecolor="#00a650">
              <v:stroke dashstyle="solid"/>
            </v:rect>
            <v:shape style="position:absolute;left:7016;top:14998;width:2986;height:1686" type="#_x0000_t75" id="docshape14" stroked="false">
              <v:imagedata r:id="rId7" o:title=""/>
            </v:shape>
            <v:rect style="position:absolute;left:7016;top:15001;width:2996;height:1682" id="docshape15" filled="false" stroked="true" strokeweight=".343533pt" strokecolor="#010202">
              <v:stroke dashstyle="solid"/>
            </v:rect>
            <v:rect style="position:absolute;left:9295;top:15949;width:275;height:275" id="docshape16" filled="false" stroked="true" strokeweight="1.832176pt" strokecolor="#00a650">
              <v:stroke dashstyle="solid"/>
            </v:rect>
            <v:shape style="position:absolute;left:1869;top:18730;width:3297;height:3618" type="#_x0000_t75" id="docshape17" stroked="false">
              <v:imagedata r:id="rId8" o:title=""/>
            </v:shape>
            <v:shape style="position:absolute;left:1845;top:21791;width:101;height:172" type="#_x0000_t75" id="docshape18" stroked="false">
              <v:imagedata r:id="rId9" o:title=""/>
            </v:shape>
            <v:shape style="position:absolute;left:1905;top:19668;width:91;height:232" id="docshape19" coordorigin="1905,19668" coordsize="91,232" path="m1969,19900l1993,19826,1995,19802,1994,19792,1989,19771,1980,19758,1967,19742,1963,19741,1958,19737,1914,19686,1905,19668e" filled="false" stroked="true" strokeweight=".596831pt" strokecolor="#0d0f0d">
              <v:path arrowok="t"/>
              <v:stroke dashstyle="solid"/>
            </v:shape>
            <v:shape style="position:absolute;left:1871;top:21544;width:44;height:192" id="docshape20" coordorigin="1871,21544" coordsize="44,192" path="m1871,21544l1884,21546,1901,21552,1900,21553,1900,21560,1901,21565,1901,21573,1900,21662,1899,21708,1915,21736e" filled="false" stroked="true" strokeweight=".596831pt" strokecolor="#0d0f0d">
              <v:path arrowok="t"/>
              <v:stroke dashstyle="solid"/>
            </v:shape>
            <v:shape style="position:absolute;left:1872;top:19899;width:97;height:39" id="docshape21" coordorigin="1872,19900" coordsize="97,39" path="m1872,19926l1898,19936,1913,19939,1942,19939,1958,19933,1962,19932,1969,19900e" filled="false" stroked="true" strokeweight=".596831pt" strokecolor="#0d0f0d">
              <v:path arrowok="t"/>
              <v:stroke dashstyle="solid"/>
            </v:shape>
            <v:line style="position:absolute" from="1915,21736" to="1939,21769" stroked="true" strokeweight=".596831pt" strokecolor="#0d0f0d">
              <v:stroke dashstyle="solid"/>
            </v:line>
            <v:line style="position:absolute" from="1939,21769" to="1940,21797" stroked="true" strokeweight=".596831pt" strokecolor="#0d0f0d">
              <v:stroke dashstyle="solid"/>
            </v:line>
            <v:shape style="position:absolute;left:4846;top:21927;width:52;height:94" id="docshape22" coordorigin="4847,21927" coordsize="52,94" path="m4898,22020l4893,22016,4893,22015,4887,21991,4886,21981,4886,21973,4887,21965,4888,21963,4889,21957,4890,21955,4890,21949,4888,21942,4884,21931,4865,21927,4857,21930,4854,21934,4847,21943e" filled="false" stroked="true" strokeweight=".596831pt" strokecolor="#0d0f0d">
              <v:path arrowok="t"/>
              <v:stroke dashstyle="solid"/>
            </v:shape>
            <v:line style="position:absolute" from="4925,22029" to="4898,22020" stroked="true" strokeweight=".596831pt" strokecolor="#0d0f0d">
              <v:stroke dashstyle="solid"/>
            </v:line>
            <v:shape style="position:absolute;left:4825;top:21943;width:28;height:186" id="docshape23" coordorigin="4825,21943" coordsize="28,186" path="m4849,22129l4851,22125,4853,22122,4853,22121,4853,22120,4832,22074,4831,22073,4829,22066,4828,22061,4825,21990,4825,21989,4828,21979,4842,21949,4847,21943e" filled="false" stroked="true" strokeweight=".596831pt" strokecolor="#0d0f0d">
              <v:path arrowok="t"/>
              <v:stroke dashstyle="solid"/>
            </v:shape>
            <v:shape style="position:absolute;left:4924;top:22029;width:69;height:147" id="docshape24" coordorigin="4925,22029" coordsize="69,147" path="m4993,22175l4963,22146,4957,22126,4961,22109,4961,22107,4960,22103,4958,22091,4956,22077,4954,22074,4936,22042,4935,22039,4930,22032,4925,22029e" filled="false" stroked="true" strokeweight=".596831pt" strokecolor="#0d0f0d">
              <v:path arrowok="t"/>
              <v:stroke dashstyle="solid"/>
            </v:shape>
            <v:line style="position:absolute" from="4993,22175" to="4993,22175" stroked="true" strokeweight=".596831pt" strokecolor="#0d0f0d">
              <v:stroke dashstyle="solid"/>
            </v:line>
            <v:line style="position:absolute" from="4870,22174" to="4849,22129" stroked="true" strokeweight=".596831pt" strokecolor="#0d0f0d">
              <v:stroke dashstyle="solid"/>
            </v:line>
            <v:line style="position:absolute" from="5006,22196" to="4993,22175" stroked="true" strokeweight=".596831pt" strokecolor="#0d0f0d">
              <v:stroke dashstyle="solid"/>
            </v:line>
            <v:line style="position:absolute" from="4870,22174" to="4878,22195" stroked="true" strokeweight=".596831pt" strokecolor="#0d0f0d">
              <v:stroke dashstyle="solid"/>
            </v:line>
            <v:line style="position:absolute" from="2125,22167" to="2022,22143" stroked="true" strokeweight=".596831pt" strokecolor="#0d0f0d">
              <v:stroke dashstyle="solid"/>
            </v:line>
            <v:line style="position:absolute" from="2022,22143" to="1967,22192" stroked="true" strokeweight=".596831pt" strokecolor="#0d0f0d">
              <v:stroke dashstyle="solid"/>
            </v:line>
            <v:line style="position:absolute" from="5046,22266" to="5006,22196" stroked="true" strokeweight=".596831pt" strokecolor="#0d0f0d">
              <v:stroke dashstyle="solid"/>
            </v:line>
            <v:line style="position:absolute" from="5067,22310" to="5046,22266" stroked="true" strokeweight=".596831pt" strokecolor="#0d0f0d">
              <v:stroke dashstyle="solid"/>
            </v:line>
            <v:line style="position:absolute" from="1967,22192" to="1952,22242" stroked="true" strokeweight=".596831pt" strokecolor="#0d0f0d">
              <v:stroke dashstyle="solid"/>
            </v:line>
            <v:line style="position:absolute" from="5100,22349" to="5067,22310" stroked="true" strokeweight=".596831pt" strokecolor="#0d0f0d">
              <v:stroke dashstyle="solid"/>
            </v:line>
            <v:shape style="position:absolute;left:1951;top:22241;width:61;height:100" id="docshape25" coordorigin="1952,22242" coordsize="61,100" path="m1952,22242l1952,22244,1953,22247,1967,22275,1968,22276,1974,22286,1979,22290,1981,22291,1992,22296,1993,22297,1998,22304,2000,22306,2005,22314,2009,22319,2013,22328,2012,22335,2012,22337,2009,22340,2007,22341e" filled="false" stroked="true" strokeweight=".596831pt" strokecolor="#0d0f0d">
              <v:path arrowok="t"/>
              <v:stroke dashstyle="solid"/>
            </v:shape>
            <v:shape style="position:absolute;left:4876;top:22195;width:40;height:158" id="docshape26" coordorigin="4877,22195" coordsize="40,158" path="m4878,22195l4877,22199,4877,22208,4877,22209,4877,22216,4878,22220,4883,22240,4916,22352e" filled="false" stroked="true" strokeweight=".596831pt" strokecolor="#0d0f0d">
              <v:path arrowok="t"/>
              <v:stroke dashstyle="solid"/>
            </v:shape>
            <v:shape style="position:absolute;left:2124;top:22167;width:70;height:168" id="docshape27" coordorigin="2125,22167" coordsize="70,168" path="m2159,22335l2162,22324,2164,22317,2166,22314,2166,22314,2171,22308,2194,22224,2194,22212,2193,22190,2192,22182,2190,22179,2125,22167e" filled="false" stroked="true" strokeweight=".596831pt" strokecolor="#0d0f0d">
              <v:path arrowok="t"/>
              <v:stroke dashstyle="solid"/>
            </v:shape>
            <v:shape style="position:absolute;left:1864;top:18716;width:3314;height:3639" type="#_x0000_t75" id="docshape28" stroked="false">
              <v:imagedata r:id="rId10" o:title=""/>
            </v:shape>
            <v:shape style="position:absolute;left:1867;top:19503;width:58;height:122" id="docshape29" coordorigin="1867,19503" coordsize="58,122" path="m1925,19625l1904,19560,1893,19548,1890,19544,1879,19527,1867,19503e" filled="false" stroked="true" strokeweight=".596831pt" strokecolor="#0d0f0d">
              <v:path arrowok="t"/>
              <v:stroke dashstyle="solid"/>
            </v:shape>
            <v:line style="position:absolute" from="1905,19668" to="1925,19625" stroked="true" strokeweight=".596831pt" strokecolor="#0d0f0d">
              <v:stroke dashstyle="solid"/>
            </v:line>
            <v:rect style="position:absolute;left:1869;top:18730;width:3297;height:3619" id="docshape30" filled="false" stroked="true" strokeweight=".596831pt" strokecolor="#0d0f0d">
              <v:stroke dashstyle="solid"/>
            </v:rect>
            <v:rect style="position:absolute;left:6969;top:21741;width:513;height:623" id="docshape31" filled="false" stroked="true" strokeweight="1.832176pt" strokecolor="#00a650">
              <v:stroke dashstyle="solid"/>
            </v:rect>
            <v:line style="position:absolute" from="7083,21850" to="4841,21871" stroked="true" strokeweight="1.832176pt" strokecolor="#00a650">
              <v:stroke dashstyle="solid"/>
            </v:line>
            <v:shape style="position:absolute;left:4619;top:21695;width:315;height:349" type="#_x0000_t75" id="docshape32" stroked="false">
              <v:imagedata r:id="rId11" o:title=""/>
            </v:shape>
            <v:shape style="position:absolute;left:7920;top:16904;width:2283;height:1653" type="#_x0000_t75" id="docshape33" stroked="false">
              <v:imagedata r:id="rId12" o:title=""/>
            </v:shape>
            <v:shape style="position:absolute;left:1097;top:16904;width:6823;height:1653" type="#_x0000_t75" id="docshape34" stroked="false">
              <v:imagedata r:id="rId13" o:title=""/>
            </v:shape>
            <v:shape style="position:absolute;left:1097;top:16899;width:9106;height:1658" id="docshape35" coordorigin="1098,16900" coordsize="9106,1658" path="m3380,18557l1098,18557,1098,16904,3380,16904,3380,18557xm5650,18553l3380,18553,3380,16900,5650,16900,5650,18553xm7924,18553l5641,18553,5641,16900,7924,16900,7924,18553xm10203,18553l7921,18553,7921,16900,10203,16900,10203,18553xm2276,17498l1134,17498,1134,16936,2276,16936,2276,17498xm4561,17498l3419,17498,3419,16936,4561,16936,4561,17498xm6843,17498l5702,17498,5702,16936,6843,16936,6843,17498xe" filled="false" stroked="true" strokeweight=".458044pt" strokecolor="#231f20">
              <v:path arrowok="t"/>
              <v:stroke dashstyle="solid"/>
            </v:shape>
            <v:rect style="position:absolute;left:7963;top:16935;width:1254;height:563" id="docshape36" filled="true" fillcolor="#ffffff" stroked="false">
              <v:fill type="solid"/>
            </v:rect>
            <v:rect style="position:absolute;left:7963;top:16935;width:1254;height:563" id="docshape37" filled="false" stroked="true" strokeweight=".458044pt" strokecolor="#231f20">
              <v:stroke dashstyle="solid"/>
            </v:rect>
            <v:rect style="position:absolute;left:4310;top:20531;width:268;height:190" id="docshape38" filled="false" stroked="true" strokeweight="1.374132pt" strokecolor="#38b54a">
              <v:stroke dashstyle="solid"/>
            </v:rect>
            <v:line style="position:absolute" from="4352,20612" to="4331,18561" stroked="true" strokeweight="1.832176pt" strokecolor="#00a650">
              <v:stroke dashstyle="solid"/>
            </v:line>
            <v:shape style="position:absolute;left:4157;top:18340;width:349;height:315" type="#_x0000_t75" id="docshape39" stroked="false">
              <v:imagedata r:id="rId14" o:title=""/>
            </v:shape>
            <v:line style="position:absolute" from="9475,15799" to="8994,18786" stroked="true" strokeweight="1.832176pt" strokecolor="#00a650">
              <v:stroke dashstyle="solid"/>
            </v:line>
            <v:shape style="position:absolute;left:8836;top:18667;width:345;height:337" type="#_x0000_t75" id="docshape40" stroked="false">
              <v:imagedata r:id="rId15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134;top:14838;width:5729;height:2634" type="#_x0000_t202" id="docshape41" filled="false" stroked="false">
              <v:textbox inset="0,0,0,0">
                <w:txbxContent>
                  <w:p>
                    <w:pPr>
                      <w:spacing w:before="0"/>
                      <w:ind w:left="329" w:right="0" w:firstLine="0"/>
                      <w:jc w:val="left"/>
                      <w:rPr>
                        <w:rFonts w:ascii="Century Gothic"/>
                        <w:b/>
                        <w:sz w:val="36"/>
                      </w:rPr>
                    </w:pP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36"/>
                      </w:rPr>
                      <w:t>Study</w:t>
                    </w:r>
                    <w:r>
                      <w:rPr>
                        <w:rFonts w:ascii="Century Gothic"/>
                        <w:b/>
                        <w:color w:val="231F20"/>
                        <w:spacing w:val="12"/>
                        <w:w w:val="90"/>
                        <w:sz w:val="36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36"/>
                      </w:rPr>
                      <w:t>Sites</w:t>
                    </w:r>
                    <w:r>
                      <w:rPr>
                        <w:rFonts w:ascii="Century Gothic"/>
                        <w:b/>
                        <w:color w:val="231F20"/>
                        <w:spacing w:val="13"/>
                        <w:w w:val="90"/>
                        <w:sz w:val="36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36"/>
                      </w:rPr>
                      <w:t>in</w:t>
                    </w:r>
                    <w:r>
                      <w:rPr>
                        <w:rFonts w:ascii="Century Gothic"/>
                        <w:b/>
                        <w:color w:val="231F20"/>
                        <w:spacing w:val="12"/>
                        <w:w w:val="90"/>
                        <w:sz w:val="36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36"/>
                      </w:rPr>
                      <w:t>Chesapeake</w:t>
                    </w:r>
                    <w:r>
                      <w:rPr>
                        <w:rFonts w:ascii="Century Gothic"/>
                        <w:b/>
                        <w:color w:val="231F20"/>
                        <w:spacing w:val="13"/>
                        <w:w w:val="90"/>
                        <w:sz w:val="36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36"/>
                      </w:rPr>
                      <w:t>Bay</w:t>
                    </w:r>
                  </w:p>
                  <w:p>
                    <w:pPr>
                      <w:spacing w:before="42"/>
                      <w:ind w:left="36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color w:val="231F20"/>
                        <w:w w:val="95"/>
                        <w:sz w:val="25"/>
                      </w:rPr>
                      <w:t>Weighted-bed</w:t>
                    </w:r>
                    <w:r>
                      <w:rPr>
                        <w:color w:val="231F20"/>
                        <w:spacing w:val="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density</w:t>
                    </w:r>
                    <w:r>
                      <w:rPr>
                        <w:color w:val="231F20"/>
                        <w:spacing w:val="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of</w:t>
                    </w:r>
                    <w:r>
                      <w:rPr>
                        <w:color w:val="231F20"/>
                        <w:spacing w:val="8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1978-2005</w:t>
                    </w:r>
                    <w:r>
                      <w:rPr>
                        <w:color w:val="231F20"/>
                        <w:spacing w:val="-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VIMS</w:t>
                    </w:r>
                    <w:r>
                      <w:rPr>
                        <w:color w:val="231F20"/>
                        <w:spacing w:val="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SAV</w:t>
                    </w:r>
                    <w:r>
                      <w:rPr>
                        <w:color w:val="231F20"/>
                        <w:spacing w:val="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data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696" w:val="left" w:leader="none"/>
                        <w:tab w:pos="697" w:val="left" w:leader="none"/>
                      </w:tabs>
                      <w:spacing w:line="254" w:lineRule="auto" w:before="17"/>
                      <w:ind w:left="696" w:right="412" w:hanging="330"/>
                      <w:jc w:val="left"/>
                      <w:rPr>
                        <w:sz w:val="25"/>
                      </w:rPr>
                    </w:pPr>
                    <w:r>
                      <w:rPr>
                        <w:color w:val="231F20"/>
                        <w:spacing w:val="-1"/>
                        <w:w w:val="95"/>
                        <w:sz w:val="25"/>
                      </w:rPr>
                      <w:t>8,</w:t>
                    </w:r>
                    <w:r>
                      <w:rPr>
                        <w:color w:val="231F20"/>
                        <w:spacing w:val="-1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spacing w:val="-1"/>
                        <w:w w:val="95"/>
                        <w:sz w:val="25"/>
                      </w:rPr>
                      <w:t>~10-year-old</w:t>
                    </w:r>
                    <w:r>
                      <w:rPr>
                        <w:color w:val="231F20"/>
                        <w:spacing w:val="-1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spacing w:val="-1"/>
                        <w:w w:val="95"/>
                        <w:sz w:val="25"/>
                      </w:rPr>
                      <w:t>sites</w:t>
                    </w:r>
                    <w:r>
                      <w:rPr>
                        <w:color w:val="231F20"/>
                        <w:spacing w:val="-16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(dark</w:t>
                    </w:r>
                    <w:r>
                      <w:rPr>
                        <w:color w:val="231F20"/>
                        <w:spacing w:val="-1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blue)</w:t>
                    </w:r>
                    <w:r>
                      <w:rPr>
                        <w:color w:val="231F20"/>
                        <w:spacing w:val="-16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with</w:t>
                    </w:r>
                    <w:r>
                      <w:rPr>
                        <w:color w:val="231F20"/>
                        <w:spacing w:val="-1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paired</w:t>
                    </w:r>
                    <w:r>
                      <w:rPr>
                        <w:color w:val="231F20"/>
                        <w:spacing w:val="-69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25"/>
                      </w:rPr>
                      <w:t>controls</w:t>
                    </w:r>
                    <w:r>
                      <w:rPr>
                        <w:color w:val="231F20"/>
                        <w:spacing w:val="-13"/>
                        <w:w w:val="90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25"/>
                      </w:rPr>
                      <w:t>(”natural”;</w:t>
                    </w:r>
                    <w:r>
                      <w:rPr>
                        <w:color w:val="231F20"/>
                        <w:spacing w:val="-12"/>
                        <w:w w:val="90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25"/>
                      </w:rPr>
                      <w:t>brown)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696" w:val="left" w:leader="none"/>
                        <w:tab w:pos="697" w:val="left" w:leader="none"/>
                      </w:tabs>
                      <w:spacing w:line="254" w:lineRule="auto" w:before="0"/>
                      <w:ind w:left="1026" w:right="1092" w:hanging="660"/>
                      <w:jc w:val="left"/>
                      <w:rPr>
                        <w:sz w:val="25"/>
                      </w:rPr>
                    </w:pPr>
                    <w:r>
                      <w:rPr>
                        <w:color w:val="231F20"/>
                        <w:w w:val="90"/>
                        <w:sz w:val="25"/>
                      </w:rPr>
                      <w:t>4,</w:t>
                    </w:r>
                    <w:r>
                      <w:rPr>
                        <w:color w:val="231F20"/>
                        <w:spacing w:val="9"/>
                        <w:w w:val="90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25"/>
                      </w:rPr>
                      <w:t>2-year-old</w:t>
                    </w:r>
                    <w:r>
                      <w:rPr>
                        <w:color w:val="231F20"/>
                        <w:spacing w:val="9"/>
                        <w:w w:val="90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25"/>
                      </w:rPr>
                      <w:t>sites</w:t>
                    </w:r>
                    <w:r>
                      <w:rPr>
                        <w:color w:val="231F20"/>
                        <w:spacing w:val="9"/>
                        <w:w w:val="90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25"/>
                      </w:rPr>
                      <w:t>(light</w:t>
                    </w:r>
                    <w:r>
                      <w:rPr>
                        <w:color w:val="231F20"/>
                        <w:spacing w:val="9"/>
                        <w:w w:val="90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25"/>
                      </w:rPr>
                      <w:t>blue)</w:t>
                    </w:r>
                    <w:r>
                      <w:rPr>
                        <w:color w:val="231F20"/>
                        <w:spacing w:val="9"/>
                        <w:w w:val="90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25"/>
                      </w:rPr>
                      <w:t>in</w:t>
                    </w:r>
                    <w:r>
                      <w:rPr>
                        <w:color w:val="231F20"/>
                        <w:spacing w:val="9"/>
                        <w:w w:val="90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25"/>
                      </w:rPr>
                      <w:t>close</w:t>
                    </w:r>
                    <w:r>
                      <w:rPr>
                        <w:color w:val="231F20"/>
                        <w:spacing w:val="-65"/>
                        <w:w w:val="90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proximity;</w:t>
                    </w:r>
                    <w:r>
                      <w:rPr>
                        <w:color w:val="231F20"/>
                        <w:spacing w:val="-1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sampled</w:t>
                    </w:r>
                    <w:r>
                      <w:rPr>
                        <w:color w:val="231F20"/>
                        <w:spacing w:val="-1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for</w:t>
                    </w:r>
                    <w:r>
                      <w:rPr>
                        <w:color w:val="231F20"/>
                        <w:spacing w:val="-16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3</w:t>
                    </w:r>
                    <w:r>
                      <w:rPr>
                        <w:color w:val="231F20"/>
                        <w:spacing w:val="-1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years</w:t>
                    </w:r>
                  </w:p>
                  <w:p>
                    <w:pPr>
                      <w:tabs>
                        <w:tab w:pos="2284" w:val="left" w:leader="none"/>
                        <w:tab w:pos="4567" w:val="left" w:leader="none"/>
                      </w:tabs>
                      <w:spacing w:line="267" w:lineRule="exact" w:before="72"/>
                      <w:ind w:left="0" w:right="0" w:firstLine="0"/>
                      <w:jc w:val="left"/>
                      <w:rPr>
                        <w:rFonts w:ascii="Century Gothic"/>
                        <w:b/>
                        <w:sz w:val="22"/>
                      </w:rPr>
                    </w:pPr>
                    <w:r>
                      <w:rPr>
                        <w:rFonts w:ascii="Century Gothic"/>
                        <w:b/>
                        <w:color w:val="231F20"/>
                        <w:spacing w:val="-6"/>
                        <w:w w:val="72"/>
                        <w:sz w:val="22"/>
                        <w:shd w:fill="FFFFFF" w:color="auto" w:val="clear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22"/>
                        <w:shd w:fill="FFFFFF" w:color="auto" w:val="clear"/>
                      </w:rPr>
                      <w:t>Finan</w:t>
                    </w:r>
                    <w:r>
                      <w:rPr>
                        <w:rFonts w:ascii="Century Gothic"/>
                        <w:b/>
                        <w:color w:val="231F20"/>
                        <w:spacing w:val="-9"/>
                        <w:w w:val="95"/>
                        <w:sz w:val="22"/>
                        <w:shd w:fill="FFFFFF" w:color="auto" w:val="clear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22"/>
                        <w:shd w:fill="FFFFFF" w:color="auto" w:val="clear"/>
                      </w:rPr>
                      <w:t>2019</w:t>
                    </w: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22"/>
                      </w:rPr>
                      <w:tab/>
                    </w: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22"/>
                        <w:shd w:fill="FFFFFF" w:color="auto" w:val="clear"/>
                      </w:rPr>
                      <w:t>Finan</w:t>
                    </w:r>
                    <w:r>
                      <w:rPr>
                        <w:rFonts w:ascii="Century Gothic"/>
                        <w:b/>
                        <w:color w:val="231F20"/>
                        <w:spacing w:val="-9"/>
                        <w:w w:val="95"/>
                        <w:sz w:val="22"/>
                        <w:shd w:fill="FFFFFF" w:color="auto" w:val="clear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22"/>
                        <w:shd w:fill="FFFFFF" w:color="auto" w:val="clear"/>
                      </w:rPr>
                      <w:t>2020</w:t>
                    </w: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22"/>
                      </w:rPr>
                      <w:tab/>
                    </w: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22"/>
                        <w:shd w:fill="FFFFFF" w:color="auto" w:val="clear"/>
                      </w:rPr>
                      <w:t>Finan</w:t>
                    </w:r>
                    <w:r>
                      <w:rPr>
                        <w:rFonts w:ascii="Century Gothic"/>
                        <w:b/>
                        <w:color w:val="231F20"/>
                        <w:spacing w:val="12"/>
                        <w:w w:val="95"/>
                        <w:sz w:val="22"/>
                        <w:shd w:fill="FFFFFF" w:color="auto" w:val="clear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22"/>
                        <w:shd w:fill="FFFFFF" w:color="auto" w:val="clear"/>
                      </w:rPr>
                      <w:t>2021</w:t>
                    </w:r>
                  </w:p>
                  <w:p>
                    <w:pPr>
                      <w:tabs>
                        <w:tab w:pos="2284" w:val="left" w:leader="none"/>
                        <w:tab w:pos="4567" w:val="left" w:leader="none"/>
                      </w:tabs>
                      <w:spacing w:line="267" w:lineRule="exact" w:before="0"/>
                      <w:ind w:left="0" w:right="0" w:firstLine="0"/>
                      <w:jc w:val="left"/>
                      <w:rPr>
                        <w:rFonts w:ascii="Century Gothic"/>
                        <w:b/>
                        <w:sz w:val="22"/>
                      </w:rPr>
                    </w:pP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22"/>
                        <w:shd w:fill="FFFFFF" w:color="auto" w:val="clear"/>
                      </w:rPr>
                      <w:t>2</w:t>
                    </w:r>
                    <w:r>
                      <w:rPr>
                        <w:rFonts w:ascii="Century Gothic"/>
                        <w:b/>
                        <w:color w:val="231F20"/>
                        <w:spacing w:val="-8"/>
                        <w:w w:val="90"/>
                        <w:sz w:val="22"/>
                        <w:shd w:fill="FFFFFF" w:color="auto" w:val="clear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22"/>
                        <w:shd w:fill="FFFFFF" w:color="auto" w:val="clear"/>
                      </w:rPr>
                      <w:t>years</w:t>
                    </w:r>
                    <w:r>
                      <w:rPr>
                        <w:rFonts w:ascii="Century Gothic"/>
                        <w:b/>
                        <w:color w:val="231F20"/>
                        <w:spacing w:val="-7"/>
                        <w:w w:val="90"/>
                        <w:sz w:val="22"/>
                        <w:shd w:fill="FFFFFF" w:color="auto" w:val="clear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22"/>
                        <w:shd w:fill="FFFFFF" w:color="auto" w:val="clear"/>
                      </w:rPr>
                      <w:t>old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22"/>
                      </w:rPr>
                      <w:tab/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22"/>
                        <w:shd w:fill="FFFFFF" w:color="auto" w:val="clear"/>
                      </w:rPr>
                      <w:t>3</w:t>
                    </w:r>
                    <w:r>
                      <w:rPr>
                        <w:rFonts w:ascii="Century Gothic"/>
                        <w:b/>
                        <w:color w:val="231F20"/>
                        <w:spacing w:val="-7"/>
                        <w:w w:val="90"/>
                        <w:sz w:val="22"/>
                        <w:shd w:fill="FFFFFF" w:color="auto" w:val="clear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22"/>
                        <w:shd w:fill="FFFFFF" w:color="auto" w:val="clear"/>
                      </w:rPr>
                      <w:t>years</w:t>
                    </w:r>
                    <w:r>
                      <w:rPr>
                        <w:rFonts w:ascii="Century Gothic"/>
                        <w:b/>
                        <w:color w:val="231F20"/>
                        <w:spacing w:val="-7"/>
                        <w:w w:val="90"/>
                        <w:sz w:val="22"/>
                        <w:shd w:fill="FFFFFF" w:color="auto" w:val="clear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22"/>
                        <w:shd w:fill="FFFFFF" w:color="auto" w:val="clear"/>
                      </w:rPr>
                      <w:t>old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22"/>
                      </w:rPr>
                      <w:tab/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22"/>
                        <w:shd w:fill="FFFFFF" w:color="auto" w:val="clear"/>
                      </w:rPr>
                      <w:t>4</w:t>
                    </w:r>
                    <w:r>
                      <w:rPr>
                        <w:rFonts w:ascii="Century Gothic"/>
                        <w:b/>
                        <w:color w:val="231F20"/>
                        <w:spacing w:val="1"/>
                        <w:w w:val="90"/>
                        <w:sz w:val="22"/>
                        <w:shd w:fill="FFFFFF" w:color="auto" w:val="clear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22"/>
                        <w:shd w:fill="FFFFFF" w:color="auto" w:val="clear"/>
                      </w:rPr>
                      <w:t>years old</w:t>
                    </w:r>
                    <w:r>
                      <w:rPr>
                        <w:rFonts w:ascii="Century Gothic"/>
                        <w:b/>
                        <w:color w:val="231F20"/>
                        <w:spacing w:val="-11"/>
                        <w:sz w:val="22"/>
                        <w:shd w:fill="FFFFFF" w:color="auto" w:val="clear"/>
                      </w:rPr>
                      <w:t> </w:t>
                    </w:r>
                  </w:p>
                </w:txbxContent>
              </v:textbox>
              <w10:wrap type="none"/>
            </v:shape>
            <v:shape style="position:absolute;left:8001;top:16935;width:1195;height:537" type="#_x0000_t202" id="docshape42" filled="false" stroked="false">
              <v:textbox inset="0,0,0,0">
                <w:txbxContent>
                  <w:p>
                    <w:pPr>
                      <w:spacing w:line="263" w:lineRule="exact" w:before="0"/>
                      <w:ind w:left="0" w:right="0" w:firstLine="0"/>
                      <w:jc w:val="left"/>
                      <w:rPr>
                        <w:rFonts w:ascii="Century Gothic"/>
                        <w:b/>
                        <w:sz w:val="22"/>
                      </w:rPr>
                    </w:pP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22"/>
                      </w:rPr>
                      <w:t>HG</w:t>
                    </w:r>
                    <w:r>
                      <w:rPr>
                        <w:rFonts w:ascii="Century Gothic"/>
                        <w:b/>
                        <w:color w:val="231F20"/>
                        <w:spacing w:val="-14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22"/>
                      </w:rPr>
                      <w:t>2018</w:t>
                    </w:r>
                  </w:p>
                  <w:p>
                    <w:pPr>
                      <w:spacing w:line="267" w:lineRule="exact" w:before="0"/>
                      <w:ind w:left="0" w:right="0" w:firstLine="0"/>
                      <w:jc w:val="left"/>
                      <w:rPr>
                        <w:rFonts w:ascii="Century Gothic"/>
                        <w:b/>
                        <w:sz w:val="22"/>
                      </w:rPr>
                    </w:pP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22"/>
                      </w:rPr>
                      <w:t>10</w:t>
                    </w:r>
                    <w:r>
                      <w:rPr>
                        <w:rFonts w:ascii="Century Gothic"/>
                        <w:b/>
                        <w:color w:val="231F20"/>
                        <w:spacing w:val="2"/>
                        <w:w w:val="90"/>
                        <w:sz w:val="22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22"/>
                      </w:rPr>
                      <w:t>years</w:t>
                    </w:r>
                    <w:r>
                      <w:rPr>
                        <w:rFonts w:ascii="Century Gothic"/>
                        <w:b/>
                        <w:color w:val="231F20"/>
                        <w:spacing w:val="2"/>
                        <w:w w:val="90"/>
                        <w:sz w:val="22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22"/>
                      </w:rPr>
                      <w:t>old</w:t>
                    </w:r>
                  </w:p>
                </w:txbxContent>
              </v:textbox>
              <w10:wrap type="none"/>
            </v:shape>
            <v:shape style="position:absolute;left:4334;top:20324;width:258;height:100" type="#_x0000_t202" id="docshape4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color w:val="020303"/>
                        <w:sz w:val="8"/>
                      </w:rPr>
                      <w:t>meters</w:t>
                    </w:r>
                  </w:p>
                </w:txbxContent>
              </v:textbox>
              <w10:wrap type="none"/>
            </v:shape>
            <v:shape style="position:absolute;left:4208;top:20483;width:63;height:100" type="#_x0000_t202" id="docshape4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color w:val="020303"/>
                        <w:w w:val="100"/>
                        <w:sz w:val="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588;top:20483;width:147;height:100" type="#_x0000_t202" id="docshape4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color w:val="020303"/>
                        <w:sz w:val="8"/>
                      </w:rPr>
                      <w:t>750</w:t>
                    </w:r>
                  </w:p>
                </w:txbxContent>
              </v:textbox>
              <w10:wrap type="none"/>
            </v:shape>
            <v:shape style="position:absolute;left:6385;top:20188;width:708;height:420" type="#_x0000_t202" id="docshape46" filled="false" stroked="false">
              <v:textbox inset="0,0,0,0">
                <w:txbxContent>
                  <w:p>
                    <w:pPr>
                      <w:spacing w:line="137" w:lineRule="exact" w:before="5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020303"/>
                        <w:spacing w:val="-1"/>
                        <w:sz w:val="12"/>
                      </w:rPr>
                      <w:t>~10</w:t>
                    </w:r>
                    <w:r>
                      <w:rPr>
                        <w:color w:val="020303"/>
                        <w:spacing w:val="-9"/>
                        <w:sz w:val="12"/>
                      </w:rPr>
                      <w:t> </w:t>
                    </w:r>
                    <w:r>
                      <w:rPr>
                        <w:color w:val="020303"/>
                        <w:spacing w:val="-1"/>
                        <w:sz w:val="12"/>
                      </w:rPr>
                      <w:t>years</w:t>
                    </w:r>
                    <w:r>
                      <w:rPr>
                        <w:color w:val="020303"/>
                        <w:spacing w:val="-8"/>
                        <w:sz w:val="12"/>
                      </w:rPr>
                      <w:t> </w:t>
                    </w:r>
                    <w:r>
                      <w:rPr>
                        <w:color w:val="020303"/>
                        <w:sz w:val="12"/>
                      </w:rPr>
                      <w:t>old</w:t>
                    </w:r>
                  </w:p>
                  <w:p>
                    <w:pPr>
                      <w:spacing w:line="232" w:lineRule="auto" w:before="1"/>
                      <w:ind w:left="0" w:right="67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020303"/>
                        <w:spacing w:val="-3"/>
                        <w:sz w:val="12"/>
                      </w:rPr>
                      <w:t>~3 </w:t>
                    </w:r>
                    <w:r>
                      <w:rPr>
                        <w:color w:val="020303"/>
                        <w:spacing w:val="-2"/>
                        <w:sz w:val="12"/>
                      </w:rPr>
                      <w:t>years old</w:t>
                    </w:r>
                    <w:r>
                      <w:rPr>
                        <w:color w:val="020303"/>
                        <w:spacing w:val="-34"/>
                        <w:sz w:val="12"/>
                      </w:rPr>
                      <w:t> </w:t>
                    </w:r>
                    <w:r>
                      <w:rPr>
                        <w:color w:val="020303"/>
                        <w:sz w:val="12"/>
                      </w:rPr>
                      <w:t>Natural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111.891113pt;margin-top:51.487606pt;width:201.25pt;height:71.650pt;mso-position-horizontal-relative:page;mso-position-vertical-relative:paragraph;z-index:15729664" id="docshapegroup47" coordorigin="22238,1030" coordsize="4025,1433">
            <v:shape style="position:absolute;left:22237;top:1029;width:4021;height:1433" type="#_x0000_t75" id="docshape48" stroked="false">
              <v:imagedata r:id="rId16" o:title=""/>
            </v:shape>
            <v:rect style="position:absolute;left:22310;top:1122;width:3948;height:1278" id="docshape49" filled="false" stroked="true" strokeweight=".458044pt" strokecolor="#010202">
              <v:stroke dashstyle="solid"/>
            </v:rect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697214</wp:posOffset>
            </wp:positionH>
            <wp:positionV relativeFrom="page">
              <wp:posOffset>4183244</wp:posOffset>
            </wp:positionV>
            <wp:extent cx="5719413" cy="1430845"/>
            <wp:effectExtent l="0" t="0" r="0" b="0"/>
            <wp:wrapNone/>
            <wp:docPr id="1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9413" cy="1430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661.509888pt;margin-top:860.765259pt;width:55.8pt;height:177.15pt;mso-position-horizontal-relative:page;mso-position-vertical-relative:page;z-index:15731712" id="docshapegroup50" coordorigin="13230,17215" coordsize="1116,3543">
            <v:rect style="position:absolute;left:13233;top:18288;width:1109;height:2433" id="docshape51" filled="true" fillcolor="#d8eddd" stroked="false">
              <v:fill type="solid"/>
            </v:rect>
            <v:rect style="position:absolute;left:13233;top:20012;width:1109;height:21" id="docshape52" filled="true" fillcolor="#020303" stroked="false">
              <v:fill type="solid"/>
            </v:rect>
            <v:line style="position:absolute" from="13788,20753" to="13788,20721" stroked="true" strokeweight=".343533pt" strokecolor="#020303">
              <v:stroke dashstyle="dash"/>
            </v:line>
            <v:line style="position:absolute" from="13788,17220" to="13788,18288" stroked="true" strokeweight=".458044pt" strokecolor="#020303">
              <v:stroke dashstyle="dash"/>
            </v:line>
            <v:line style="position:absolute" from="13511,20753" to="14065,20753" stroked="true" strokeweight=".458044pt" strokecolor="#020303">
              <v:stroke dashstyle="solid"/>
            </v:line>
            <v:line style="position:absolute" from="13511,17220" to="14065,17220" stroked="true" strokeweight=".458044pt" strokecolor="#020303">
              <v:stroke dashstyle="solid"/>
            </v:line>
            <v:rect style="position:absolute;left:13233;top:18288;width:1109;height:2433" id="docshape53" filled="false" stroked="true" strokeweight=".343533pt" strokecolor="#020303">
              <v:stroke dashstyle="solid"/>
            </v:rect>
            <w10:wrap type="none"/>
          </v:group>
        </w:pict>
      </w:r>
      <w:r>
        <w:rPr/>
        <w:pict>
          <v:group style="position:absolute;margin-left:532.480286pt;margin-top:710.439941pt;width:419.25pt;height:416.05pt;mso-position-horizontal-relative:page;mso-position-vertical-relative:page;z-index:15732224" id="docshapegroup54" coordorigin="10650,14209" coordsize="8385,8321">
            <v:rect style="position:absolute;left:14619;top:18767;width:1109;height:1230" id="docshape55" filled="true" fillcolor="#06a64f" stroked="false">
              <v:fill type="solid"/>
            </v:rect>
            <v:rect style="position:absolute;left:14619;top:19221;width:1109;height:21" id="docshape56" filled="true" fillcolor="#020303" stroked="false">
              <v:fill type="solid"/>
            </v:rect>
            <v:line style="position:absolute" from="15173,20638" to="15173,19998" stroked="true" strokeweight=".458044pt" strokecolor="#020303">
              <v:stroke dashstyle="dash"/>
            </v:line>
            <v:line style="position:absolute" from="15173,18429" to="15173,18768" stroked="true" strokeweight=".458044pt" strokecolor="#020303">
              <v:stroke dashstyle="dash"/>
            </v:line>
            <v:line style="position:absolute" from="14896,20638" to="15451,20638" stroked="true" strokeweight=".458044pt" strokecolor="#020303">
              <v:stroke dashstyle="solid"/>
            </v:line>
            <v:line style="position:absolute" from="14896,18429" to="15451,18429" stroked="true" strokeweight=".458044pt" strokecolor="#020303">
              <v:stroke dashstyle="solid"/>
            </v:line>
            <v:rect style="position:absolute;left:14619;top:18767;width:1109;height:1230" id="docshape57" filled="false" stroked="true" strokeweight=".343533pt" strokecolor="#020303">
              <v:stroke dashstyle="solid"/>
            </v:rect>
            <v:shape style="position:absolute;left:10667;top:14227;width:8348;height:8284" type="#_x0000_t202" id="docshape58" filled="false" stroked="true" strokeweight="1.832176pt" strokecolor="#2e3092">
              <v:textbox inset="0,0,0,0">
                <w:txbxContent>
                  <w:p>
                    <w:pPr>
                      <w:spacing w:before="19"/>
                      <w:ind w:left="565" w:right="449" w:hanging="171"/>
                      <w:jc w:val="left"/>
                      <w:rPr>
                        <w:rFonts w:ascii="Century Gothic"/>
                        <w:b/>
                        <w:sz w:val="36"/>
                      </w:rPr>
                    </w:pP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36"/>
                      </w:rPr>
                      <w:t>Stem density is similar in young and old living</w:t>
                    </w:r>
                    <w:r>
                      <w:rPr>
                        <w:rFonts w:ascii="Century Gothic"/>
                        <w:b/>
                        <w:color w:val="231F20"/>
                        <w:spacing w:val="-93"/>
                        <w:w w:val="95"/>
                        <w:sz w:val="36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36"/>
                      </w:rPr>
                      <w:t>shorelines,</w:t>
                    </w:r>
                    <w:r>
                      <w:rPr>
                        <w:rFonts w:ascii="Century Gothic"/>
                        <w:b/>
                        <w:color w:val="231F20"/>
                        <w:spacing w:val="-13"/>
                        <w:w w:val="95"/>
                        <w:sz w:val="36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36"/>
                      </w:rPr>
                      <w:t>on</w:t>
                    </w:r>
                    <w:r>
                      <w:rPr>
                        <w:rFonts w:ascii="Century Gothic"/>
                        <w:b/>
                        <w:color w:val="231F20"/>
                        <w:spacing w:val="-12"/>
                        <w:w w:val="95"/>
                        <w:sz w:val="36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36"/>
                      </w:rPr>
                      <w:t>average,</w:t>
                    </w:r>
                    <w:r>
                      <w:rPr>
                        <w:rFonts w:ascii="Century Gothic"/>
                        <w:b/>
                        <w:color w:val="231F20"/>
                        <w:spacing w:val="-13"/>
                        <w:w w:val="95"/>
                        <w:sz w:val="36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36"/>
                      </w:rPr>
                      <w:t>with</w:t>
                    </w:r>
                    <w:r>
                      <w:rPr>
                        <w:rFonts w:ascii="Century Gothic"/>
                        <w:b/>
                        <w:color w:val="231F20"/>
                        <w:spacing w:val="-12"/>
                        <w:w w:val="95"/>
                        <w:sz w:val="36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36"/>
                      </w:rPr>
                      <w:t>high</w:t>
                    </w:r>
                    <w:r>
                      <w:rPr>
                        <w:rFonts w:ascii="Century Gothic"/>
                        <w:b/>
                        <w:color w:val="231F20"/>
                        <w:spacing w:val="-12"/>
                        <w:w w:val="95"/>
                        <w:sz w:val="36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36"/>
                      </w:rPr>
                      <w:t>variability</w:t>
                    </w:r>
                  </w:p>
                  <w:p>
                    <w:pPr>
                      <w:spacing w:before="343"/>
                      <w:ind w:left="0" w:right="6163" w:firstLine="0"/>
                      <w:jc w:val="right"/>
                      <w:rPr>
                        <w:sz w:val="27"/>
                      </w:rPr>
                    </w:pPr>
                    <w:r>
                      <w:rPr>
                        <w:color w:val="020303"/>
                        <w:sz w:val="27"/>
                      </w:rPr>
                      <w:t>2500</w:t>
                    </w:r>
                  </w:p>
                  <w:p>
                    <w:pPr>
                      <w:spacing w:line="240" w:lineRule="auto" w:before="0"/>
                      <w:rPr>
                        <w:sz w:val="3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1"/>
                      </w:rPr>
                    </w:pPr>
                  </w:p>
                  <w:p>
                    <w:pPr>
                      <w:spacing w:before="1"/>
                      <w:ind w:left="0" w:right="6163" w:firstLine="0"/>
                      <w:jc w:val="right"/>
                      <w:rPr>
                        <w:sz w:val="27"/>
                      </w:rPr>
                    </w:pPr>
                    <w:r>
                      <w:rPr>
                        <w:color w:val="020303"/>
                        <w:sz w:val="27"/>
                      </w:rPr>
                      <w:t>2000</w:t>
                    </w:r>
                  </w:p>
                  <w:p>
                    <w:pPr>
                      <w:spacing w:line="240" w:lineRule="auto" w:before="0"/>
                      <w:rPr>
                        <w:sz w:val="3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1"/>
                      </w:rPr>
                    </w:pPr>
                  </w:p>
                  <w:p>
                    <w:pPr>
                      <w:spacing w:before="0"/>
                      <w:ind w:left="0" w:right="6163" w:firstLine="0"/>
                      <w:jc w:val="right"/>
                      <w:rPr>
                        <w:sz w:val="27"/>
                      </w:rPr>
                    </w:pPr>
                    <w:r>
                      <w:rPr>
                        <w:color w:val="020303"/>
                        <w:sz w:val="27"/>
                      </w:rPr>
                      <w:t>1500</w:t>
                    </w:r>
                  </w:p>
                  <w:p>
                    <w:pPr>
                      <w:spacing w:line="240" w:lineRule="auto" w:before="0"/>
                      <w:rPr>
                        <w:sz w:val="32"/>
                      </w:rPr>
                    </w:pPr>
                  </w:p>
                  <w:p>
                    <w:pPr>
                      <w:spacing w:line="240" w:lineRule="auto" w:before="5"/>
                      <w:rPr>
                        <w:sz w:val="30"/>
                      </w:rPr>
                    </w:pPr>
                  </w:p>
                  <w:p>
                    <w:pPr>
                      <w:spacing w:before="0"/>
                      <w:ind w:left="0" w:right="6163" w:firstLine="0"/>
                      <w:jc w:val="right"/>
                      <w:rPr>
                        <w:sz w:val="27"/>
                      </w:rPr>
                    </w:pPr>
                    <w:r>
                      <w:rPr>
                        <w:color w:val="020303"/>
                        <w:sz w:val="27"/>
                      </w:rPr>
                      <w:t>1000</w:t>
                    </w:r>
                  </w:p>
                  <w:p>
                    <w:pPr>
                      <w:spacing w:line="240" w:lineRule="auto" w:before="0"/>
                      <w:rPr>
                        <w:sz w:val="32"/>
                      </w:rPr>
                    </w:pPr>
                  </w:p>
                  <w:p>
                    <w:pPr>
                      <w:spacing w:line="240" w:lineRule="auto" w:before="2"/>
                      <w:rPr>
                        <w:sz w:val="32"/>
                      </w:rPr>
                    </w:pPr>
                  </w:p>
                  <w:p>
                    <w:pPr>
                      <w:spacing w:before="0"/>
                      <w:ind w:left="0" w:right="6163" w:firstLine="0"/>
                      <w:jc w:val="right"/>
                      <w:rPr>
                        <w:sz w:val="27"/>
                      </w:rPr>
                    </w:pPr>
                    <w:r>
                      <w:rPr>
                        <w:color w:val="020303"/>
                        <w:sz w:val="27"/>
                      </w:rPr>
                      <w:t>500</w:t>
                    </w:r>
                  </w:p>
                  <w:p>
                    <w:pPr>
                      <w:spacing w:line="240" w:lineRule="auto" w:before="0"/>
                      <w:rPr>
                        <w:sz w:val="32"/>
                      </w:rPr>
                    </w:pPr>
                  </w:p>
                  <w:p>
                    <w:pPr>
                      <w:spacing w:line="240" w:lineRule="auto" w:before="4"/>
                      <w:rPr>
                        <w:sz w:val="31"/>
                      </w:rPr>
                    </w:pPr>
                  </w:p>
                  <w:p>
                    <w:pPr>
                      <w:spacing w:before="0"/>
                      <w:ind w:left="0" w:right="6163" w:firstLine="0"/>
                      <w:jc w:val="right"/>
                      <w:rPr>
                        <w:sz w:val="27"/>
                      </w:rPr>
                    </w:pPr>
                    <w:r>
                      <w:rPr>
                        <w:color w:val="020303"/>
                        <w:w w:val="99"/>
                        <w:sz w:val="27"/>
                      </w:rPr>
                      <w:t>0</w:t>
                    </w:r>
                  </w:p>
                  <w:p>
                    <w:pPr>
                      <w:spacing w:line="254" w:lineRule="auto" w:before="161"/>
                      <w:ind w:left="421" w:right="0" w:hanging="330"/>
                      <w:jc w:val="left"/>
                      <w:rPr>
                        <w:sz w:val="25"/>
                      </w:rPr>
                    </w:pPr>
                    <w:r>
                      <w:rPr>
                        <w:color w:val="231F20"/>
                        <w:w w:val="95"/>
                        <w:sz w:val="25"/>
                      </w:rPr>
                      <w:t>As above, box plots of obervations at 4 young living shorelines (sampled in</w:t>
                    </w:r>
                    <w:r>
                      <w:rPr>
                        <w:color w:val="231F20"/>
                        <w:spacing w:val="1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2019</w:t>
                    </w:r>
                    <w:r>
                      <w:rPr>
                        <w:color w:val="231F20"/>
                        <w:spacing w:val="-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and</w:t>
                    </w:r>
                    <w:r>
                      <w:rPr>
                        <w:color w:val="231F20"/>
                        <w:spacing w:val="-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2020;</w:t>
                    </w:r>
                    <w:r>
                      <w:rPr>
                        <w:color w:val="231F20"/>
                        <w:spacing w:val="-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accretion</w:t>
                    </w:r>
                    <w:r>
                      <w:rPr>
                        <w:color w:val="231F20"/>
                        <w:spacing w:val="-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rates</w:t>
                    </w:r>
                    <w:r>
                      <w:rPr>
                        <w:color w:val="231F20"/>
                        <w:spacing w:val="-2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only</w:t>
                    </w:r>
                    <w:r>
                      <w:rPr>
                        <w:color w:val="231F20"/>
                        <w:spacing w:val="-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in</w:t>
                    </w:r>
                    <w:r>
                      <w:rPr>
                        <w:color w:val="231F20"/>
                        <w:spacing w:val="-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2020)</w:t>
                    </w:r>
                    <w:r>
                      <w:rPr>
                        <w:color w:val="231F20"/>
                        <w:spacing w:val="-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and</w:t>
                    </w:r>
                    <w:r>
                      <w:rPr>
                        <w:color w:val="231F20"/>
                        <w:spacing w:val="-2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corresponding</w:t>
                    </w:r>
                    <w:r>
                      <w:rPr>
                        <w:color w:val="231F20"/>
                        <w:spacing w:val="-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4</w:t>
                    </w:r>
                    <w:r>
                      <w:rPr>
                        <w:color w:val="231F20"/>
                        <w:spacing w:val="-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nearby</w:t>
                    </w:r>
                    <w:r>
                      <w:rPr>
                        <w:color w:val="231F20"/>
                        <w:spacing w:val="-68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older</w:t>
                    </w:r>
                    <w:r>
                      <w:rPr>
                        <w:color w:val="231F20"/>
                        <w:spacing w:val="-16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living</w:t>
                    </w:r>
                    <w:r>
                      <w:rPr>
                        <w:color w:val="231F20"/>
                        <w:spacing w:val="-15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shorelines</w:t>
                    </w:r>
                    <w:r>
                      <w:rPr>
                        <w:color w:val="231F20"/>
                        <w:spacing w:val="-15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(~10</w:t>
                    </w:r>
                    <w:r>
                      <w:rPr>
                        <w:color w:val="231F20"/>
                        <w:spacing w:val="-15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years</w:t>
                    </w:r>
                    <w:r>
                      <w:rPr>
                        <w:color w:val="231F20"/>
                        <w:spacing w:val="-15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old</w:t>
                    </w:r>
                    <w:r>
                      <w:rPr>
                        <w:color w:val="231F20"/>
                        <w:spacing w:val="-15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at</w:t>
                    </w:r>
                    <w:r>
                      <w:rPr>
                        <w:color w:val="231F20"/>
                        <w:spacing w:val="-15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sampling)</w:t>
                    </w:r>
                  </w:p>
                  <w:p>
                    <w:pPr>
                      <w:spacing w:before="0"/>
                      <w:ind w:left="92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color w:val="231F20"/>
                        <w:w w:val="95"/>
                        <w:sz w:val="25"/>
                      </w:rPr>
                      <w:t>High</w:t>
                    </w:r>
                    <w:r>
                      <w:rPr>
                        <w:color w:val="231F20"/>
                        <w:spacing w:val="-6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variability</w:t>
                    </w:r>
                    <w:r>
                      <w:rPr>
                        <w:color w:val="231F20"/>
                        <w:spacing w:val="-5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among</w:t>
                    </w:r>
                    <w:r>
                      <w:rPr>
                        <w:color w:val="231F20"/>
                        <w:spacing w:val="-5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sites</w:t>
                    </w:r>
                    <w:r>
                      <w:rPr>
                        <w:color w:val="231F20"/>
                        <w:spacing w:val="-5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obscures</w:t>
                    </w:r>
                    <w:r>
                      <w:rPr>
                        <w:color w:val="231F20"/>
                        <w:spacing w:val="-5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potential</w:t>
                    </w:r>
                    <w:r>
                      <w:rPr>
                        <w:color w:val="231F20"/>
                        <w:spacing w:val="-5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differences</w:t>
                    </w:r>
                    <w:r>
                      <w:rPr>
                        <w:color w:val="231F20"/>
                        <w:spacing w:val="-6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by</w:t>
                    </w:r>
                    <w:r>
                      <w:rPr>
                        <w:color w:val="231F20"/>
                        <w:spacing w:val="-5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age</w:t>
                    </w:r>
                  </w:p>
                </w:txbxContent>
              </v:textbox>
              <v:stroke dashstyle="solid"/>
              <w10:wrap type="none"/>
            </v:shape>
            <v:shape style="position:absolute;left:12928;top:15316;width:4514;height:5573" type="#_x0000_t202" id="docshape59" filled="false" stroked="true" strokeweight=".916088pt" strokecolor="#020303">
              <v:textbox inset="0,0,0,0">
                <w:txbxContent>
                  <w:p>
                    <w:pPr>
                      <w:spacing w:before="7"/>
                      <w:ind w:left="57" w:right="0" w:firstLine="0"/>
                      <w:jc w:val="left"/>
                      <w:rPr>
                        <w:rFonts w:ascii="Century Gothic"/>
                        <w:b/>
                        <w:sz w:val="32"/>
                      </w:rPr>
                    </w:pPr>
                    <w:r>
                      <w:rPr>
                        <w:rFonts w:ascii="Century Gothic"/>
                        <w:b/>
                        <w:color w:val="020303"/>
                        <w:w w:val="90"/>
                        <w:sz w:val="32"/>
                      </w:rPr>
                      <w:t>Stem Density (/m</w:t>
                    </w:r>
                    <w:r>
                      <w:rPr>
                        <w:rFonts w:ascii="Century Gothic"/>
                        <w:b/>
                        <w:color w:val="020303"/>
                        <w:spacing w:val="59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020303"/>
                        <w:w w:val="90"/>
                        <w:sz w:val="32"/>
                      </w:rPr>
                      <w:t>)</w:t>
                    </w:r>
                  </w:p>
                  <w:p>
                    <w:pPr>
                      <w:spacing w:line="240" w:lineRule="auto" w:before="0"/>
                      <w:rPr>
                        <w:rFonts w:ascii="Century Gothic"/>
                        <w:b/>
                        <w:sz w:val="40"/>
                      </w:rPr>
                    </w:pPr>
                  </w:p>
                  <w:p>
                    <w:pPr>
                      <w:spacing w:line="356" w:lineRule="exact" w:before="252"/>
                      <w:ind w:left="488" w:right="0" w:firstLine="0"/>
                      <w:jc w:val="left"/>
                      <w:rPr>
                        <w:rFonts w:ascii="Century Gothic"/>
                        <w:b/>
                        <w:sz w:val="32"/>
                      </w:rPr>
                    </w:pPr>
                    <w:r>
                      <w:rPr>
                        <w:rFonts w:ascii="Century Gothic"/>
                        <w:b/>
                        <w:color w:val="020303"/>
                        <w:sz w:val="32"/>
                      </w:rPr>
                      <w:t>2019</w:t>
                    </w:r>
                  </w:p>
                  <w:p>
                    <w:pPr>
                      <w:spacing w:line="356" w:lineRule="exact" w:before="0"/>
                      <w:ind w:left="342" w:right="0" w:firstLine="0"/>
                      <w:jc w:val="left"/>
                      <w:rPr>
                        <w:rFonts w:ascii="Century Gothic"/>
                        <w:b/>
                        <w:sz w:val="32"/>
                      </w:rPr>
                    </w:pPr>
                    <w:r>
                      <w:rPr>
                        <w:rFonts w:ascii="Century Gothic"/>
                        <w:b/>
                        <w:color w:val="020303"/>
                        <w:w w:val="90"/>
                        <w:sz w:val="32"/>
                      </w:rPr>
                      <w:t>2</w:t>
                    </w:r>
                    <w:r>
                      <w:rPr>
                        <w:rFonts w:ascii="Century Gothic"/>
                        <w:b/>
                        <w:color w:val="020303"/>
                        <w:spacing w:val="2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020303"/>
                        <w:w w:val="90"/>
                        <w:sz w:val="32"/>
                      </w:rPr>
                      <w:t>years</w:t>
                    </w:r>
                  </w:p>
                  <w:p>
                    <w:pPr>
                      <w:spacing w:line="240" w:lineRule="auto" w:before="10"/>
                      <w:rPr>
                        <w:rFonts w:ascii="Century Gothic"/>
                        <w:b/>
                        <w:sz w:val="39"/>
                      </w:rPr>
                    </w:pPr>
                  </w:p>
                  <w:p>
                    <w:pPr>
                      <w:spacing w:line="356" w:lineRule="exact" w:before="1"/>
                      <w:ind w:left="1725" w:right="1725" w:firstLine="0"/>
                      <w:jc w:val="center"/>
                      <w:rPr>
                        <w:rFonts w:ascii="Century Gothic"/>
                        <w:b/>
                        <w:sz w:val="32"/>
                      </w:rPr>
                    </w:pPr>
                    <w:r>
                      <w:rPr>
                        <w:rFonts w:ascii="Century Gothic"/>
                        <w:b/>
                        <w:color w:val="020303"/>
                        <w:sz w:val="32"/>
                      </w:rPr>
                      <w:t>2020</w:t>
                    </w:r>
                  </w:p>
                  <w:p>
                    <w:pPr>
                      <w:spacing w:line="356" w:lineRule="exact" w:before="0"/>
                      <w:ind w:left="1725" w:right="1725" w:firstLine="0"/>
                      <w:jc w:val="center"/>
                      <w:rPr>
                        <w:rFonts w:ascii="Century Gothic"/>
                        <w:b/>
                        <w:sz w:val="32"/>
                      </w:rPr>
                    </w:pPr>
                    <w:r>
                      <w:rPr>
                        <w:rFonts w:ascii="Century Gothic"/>
                        <w:b/>
                        <w:color w:val="020303"/>
                        <w:w w:val="90"/>
                        <w:sz w:val="32"/>
                      </w:rPr>
                      <w:t>3</w:t>
                    </w:r>
                    <w:r>
                      <w:rPr>
                        <w:rFonts w:ascii="Century Gothic"/>
                        <w:b/>
                        <w:color w:val="020303"/>
                        <w:spacing w:val="2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020303"/>
                        <w:w w:val="90"/>
                        <w:sz w:val="32"/>
                      </w:rPr>
                      <w:t>years</w:t>
                    </w:r>
                  </w:p>
                  <w:p>
                    <w:pPr>
                      <w:spacing w:line="240" w:lineRule="auto" w:before="0"/>
                      <w:rPr>
                        <w:rFonts w:ascii="Century Gothic"/>
                        <w:b/>
                        <w:sz w:val="4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Century Gothic"/>
                        <w:b/>
                        <w:sz w:val="4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Century Gothic"/>
                        <w:b/>
                        <w:sz w:val="40"/>
                      </w:rPr>
                    </w:pPr>
                  </w:p>
                  <w:p>
                    <w:pPr>
                      <w:spacing w:line="356" w:lineRule="exact" w:before="299"/>
                      <w:ind w:left="3097" w:right="0" w:firstLine="0"/>
                      <w:jc w:val="left"/>
                      <w:rPr>
                        <w:rFonts w:ascii="Century Gothic"/>
                        <w:b/>
                        <w:sz w:val="32"/>
                      </w:rPr>
                    </w:pPr>
                    <w:r>
                      <w:rPr>
                        <w:rFonts w:ascii="Century Gothic"/>
                        <w:b/>
                        <w:color w:val="020303"/>
                        <w:sz w:val="32"/>
                      </w:rPr>
                      <w:t>Nearby</w:t>
                    </w:r>
                  </w:p>
                  <w:p>
                    <w:pPr>
                      <w:spacing w:line="356" w:lineRule="exact" w:before="0"/>
                      <w:ind w:left="2928" w:right="0" w:firstLine="0"/>
                      <w:jc w:val="left"/>
                      <w:rPr>
                        <w:rFonts w:ascii="Century Gothic"/>
                        <w:b/>
                        <w:sz w:val="32"/>
                      </w:rPr>
                    </w:pPr>
                    <w:r>
                      <w:rPr>
                        <w:rFonts w:ascii="Century Gothic"/>
                        <w:b/>
                        <w:color w:val="020303"/>
                        <w:w w:val="90"/>
                        <w:sz w:val="32"/>
                      </w:rPr>
                      <w:t>~10</w:t>
                    </w:r>
                    <w:r>
                      <w:rPr>
                        <w:rFonts w:ascii="Century Gothic"/>
                        <w:b/>
                        <w:color w:val="020303"/>
                        <w:spacing w:val="4"/>
                        <w:w w:val="90"/>
                        <w:sz w:val="32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020303"/>
                        <w:w w:val="90"/>
                        <w:sz w:val="32"/>
                      </w:rPr>
                      <w:t>years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800.069092pt;margin-top:775.199646pt;width:55.8pt;height:234.85pt;mso-position-horizontal-relative:page;mso-position-vertical-relative:page;z-index:15732736" id="docshapegroup60" coordorigin="16001,15504" coordsize="1116,4697">
            <v:rect style="position:absolute;left:16004;top:17055;width:1109;height:3142" id="docshape61" filled="true" fillcolor="#006635" stroked="false">
              <v:fill type="solid"/>
            </v:rect>
            <v:rect style="position:absolute;left:16004;top:19388;width:1109;height:21" id="docshape62" filled="true" fillcolor="#020303" stroked="false">
              <v:fill type="solid"/>
            </v:rect>
            <v:shape style="position:absolute;left:16555;top:20193;width:7;height:7" id="docshape63" coordorigin="16556,20193" coordsize="7,7" path="m16556,20197l16557,20194,16559,20193,16561,20194,16562,20197,16561,20199,16559,20200,16557,20199,16556,20197xe" filled="true" fillcolor="#020303" stroked="false">
              <v:path arrowok="t"/>
              <v:fill type="solid"/>
            </v:shape>
            <v:line style="position:absolute" from="16559,15509" to="16559,17055" stroked="true" strokeweight=".458044pt" strokecolor="#020303">
              <v:stroke dashstyle="dash"/>
            </v:line>
            <v:line style="position:absolute" from="16282,20197" to="16836,20197" stroked="true" strokeweight=".343533pt" strokecolor="#020303">
              <v:stroke dashstyle="solid"/>
            </v:line>
            <v:line style="position:absolute" from="16282,15509" to="16836,15509" stroked="true" strokeweight=".458044pt" strokecolor="#020303">
              <v:stroke dashstyle="solid"/>
            </v:line>
            <v:rect style="position:absolute;left:16004;top:17055;width:1109;height:3142" id="docshape64" filled="false" stroked="true" strokeweight=".343533pt" strokecolor="#020303">
              <v:stroke dashstyle="solid"/>
            </v:rect>
            <w10:wrap type="none"/>
          </v:group>
        </w:pict>
      </w:r>
      <w:r>
        <w:rPr/>
        <w:pict>
          <v:line style="position:absolute;mso-position-horizontal-relative:page;mso-position-vertical-relative:page;z-index:15733248" from="646.441162pt,992.318787pt" to="643.349365pt,992.318787pt" stroked="true" strokeweight=".916088pt" strokecolor="#020303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33760" from="646.441162pt,940.208679pt" to="643.349365pt,940.208679pt" stroked="true" strokeweight=".916088pt" strokecolor="#020303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34272" from="646.441162pt,888.09491pt" to="643.349365pt,888.09491pt" stroked="true" strokeweight=".916088pt" strokecolor="#020303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34784" from="646.441162pt,835.980835pt" to="643.349365pt,835.980835pt" stroked="true" strokeweight=".916088pt" strokecolor="#020303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35296" from="646.441162pt,783.871155pt" to="643.349365pt,783.871155pt" stroked="true" strokeweight=".916088pt" strokecolor="#020303">
            <v:stroke dashstyle="solid"/>
            <w10:wrap type="none"/>
          </v:line>
        </w:pict>
      </w:r>
      <w:r>
        <w:rPr/>
        <w:pict>
          <v:shape style="position:absolute;margin-left:771.956177pt;margin-top:772.123108pt;width:4.95pt;height:6.35pt;mso-position-horizontal-relative:page;mso-position-vertical-relative:page;z-index:15735808" id="docshape65" coordorigin="15439,15442" coordsize="99,127" path="m15487,15442l15473,15444,15460,15446,15449,15451,15440,15456,15450,15481,15457,15476,15467,15472,15489,15472,15496,15478,15496,15487,15494,15497,15487,15507,15475,15519,15459,15533,15439,15551,15439,15569,15538,15569,15538,15541,15491,15541,15491,15541,15533,15497,15536,15481,15533,15466,15523,15454,15508,15445,15487,15442xe" filled="true" fillcolor="#020303" stroked="false">
            <v:path arrowok="t"/>
            <v:fill type="solid"/>
            <w10:wrap type="none"/>
          </v:shape>
        </w:pict>
      </w:r>
      <w:r>
        <w:rPr/>
        <w:pict>
          <v:group style="position:absolute;margin-left:961.407776pt;margin-top:282.543945pt;width:561.9pt;height:419.25pt;mso-position-horizontal-relative:page;mso-position-vertical-relative:page;z-index:15736320" id="docshapegroup66" coordorigin="19228,5651" coordsize="11238,8385">
            <v:rect style="position:absolute;left:19246;top:5669;width:11202;height:8348" id="docshape67" filled="false" stroked="true" strokeweight="1.832176pt" strokecolor="#2e3092">
              <v:stroke dashstyle="solid"/>
            </v:rect>
            <v:shape style="position:absolute;left:19915;top:6957;width:57;height:3024" id="docshape68" coordorigin="19916,6958" coordsize="57,3024" path="m19916,9981l19972,9981m19916,9477l19972,9477m19916,8973l19972,8973m19916,8469l19972,8469m19916,7966l19972,7966m19916,7462l19972,7462m19916,6958l19972,6958e" filled="false" stroked="true" strokeweight=".916088pt" strokecolor="#231f20">
              <v:path arrowok="t"/>
              <v:stroke dashstyle="solid"/>
            </v:shape>
            <v:shape style="position:absolute;left:19971;top:9980;width:4231;height:78" id="docshape69" coordorigin="19972,9981" coordsize="4231,78" path="m19972,9981l19972,10059m20814,9981l20814,10059m21656,9981l21656,10059m22517,9981l22517,10059m23360,9981l23360,10059m24202,9981l24202,10059e" filled="false" stroked="true" strokeweight=".916088pt" strokecolor="#231f20">
              <v:path arrowok="t"/>
              <v:stroke dashstyle="solid"/>
            </v:shape>
            <v:shape style="position:absolute;left:20074;top:9637;width:75;height:92" id="docshape70" coordorigin="20075,9637" coordsize="75,92" path="m20112,9637l20098,9641,20086,9651,20078,9665,20075,9683,20078,9701,20086,9716,20098,9725,20112,9729,20127,9725,20139,9716,20147,9701,20150,9683,20147,9665,20139,9651,20127,9641,20112,9637xe" filled="true" fillcolor="#4d81be" stroked="false">
              <v:path arrowok="t"/>
              <v:fill type="solid"/>
            </v:shape>
            <v:shape style="position:absolute;left:20074;top:9637;width:75;height:92" id="docshape71" coordorigin="20075,9637" coordsize="75,92" path="m20150,9683l20147,9701,20139,9716,20127,9725,20112,9729,20098,9725,20086,9716,20078,9701,20075,9683,20078,9665,20086,9651,20098,9641,20112,9637,20127,9641,20139,9651,20147,9665,20150,9683xe" filled="false" stroked="true" strokeweight=".343533pt" strokecolor="#4d81be">
              <v:path arrowok="t"/>
              <v:stroke dashstyle="solid"/>
            </v:shape>
            <v:shape style="position:absolute;left:20018;top:9362;width:75;height:92" id="docshape72" coordorigin="20018,9363" coordsize="75,92" path="m20056,9363l20041,9366,20029,9376,20021,9391,20018,9408,20021,9426,20029,9441,20041,9451,20056,9454,20070,9451,20082,9441,20090,9426,20093,9408,20090,9391,20082,9376,20070,9366,20056,9363xe" filled="true" fillcolor="#4d81be" stroked="false">
              <v:path arrowok="t"/>
              <v:fill type="solid"/>
            </v:shape>
            <v:shape style="position:absolute;left:20018;top:9362;width:75;height:92" id="docshape73" coordorigin="20018,9363" coordsize="75,92" path="m20093,9408l20090,9426,20082,9441,20070,9451,20056,9454,20041,9451,20029,9441,20021,9426,20018,9408,20021,9391,20029,9376,20041,9366,20056,9363,20070,9366,20082,9376,20090,9391,20093,9408xe" filled="false" stroked="true" strokeweight=".343533pt" strokecolor="#4d81be">
              <v:path arrowok="t"/>
              <v:stroke dashstyle="solid"/>
            </v:shape>
            <v:shape style="position:absolute;left:22882;top:7965;width:75;height:92" id="docshape74" coordorigin="22882,7966" coordsize="75,92" path="m22920,7966l22905,7969,22893,7979,22885,7993,22882,8011,22885,8029,22893,8044,22905,8054,22920,8057,22934,8054,22946,8044,22954,8029,22957,8011,22954,7993,22946,7979,22934,7969,22920,7966xe" filled="true" fillcolor="#4d81be" stroked="false">
              <v:path arrowok="t"/>
              <v:fill type="solid"/>
            </v:shape>
            <v:shape style="position:absolute;left:22882;top:7965;width:75;height:92" id="docshape75" coordorigin="22882,7966" coordsize="75,92" path="m22957,8011l22954,8029,22946,8044,22934,8054,22920,8057,22905,8054,22893,8044,22885,8029,22882,8011,22885,7993,22893,7979,22905,7969,22920,7966,22934,7969,22946,7979,22954,7993,22957,8011xe" filled="false" stroked="true" strokeweight=".343533pt" strokecolor="#4d81be">
              <v:path arrowok="t"/>
              <v:stroke dashstyle="solid"/>
            </v:shape>
            <v:shape style="position:absolute;left:21141;top:8904;width:75;height:92" id="docshape76" coordorigin="21142,8904" coordsize="75,92" path="m21179,8904l21164,8908,21153,8918,21144,8932,21142,8950,21144,8968,21153,8983,21164,8992,21179,8996,21194,8992,21205,8983,21213,8968,21216,8950,21213,8932,21205,8918,21194,8908,21179,8904xe" filled="true" fillcolor="#4d81be" stroked="false">
              <v:path arrowok="t"/>
              <v:fill type="solid"/>
            </v:shape>
            <v:shape style="position:absolute;left:21141;top:8904;width:75;height:92" id="docshape77" coordorigin="21142,8904" coordsize="75,92" path="m21216,8950l21213,8968,21205,8983,21194,8992,21179,8996,21164,8992,21153,8983,21144,8968,21142,8950,21144,8932,21153,8918,21164,8908,21179,8904,21194,8908,21205,8918,21213,8932,21216,8950xe" filled="false" stroked="true" strokeweight=".343533pt" strokecolor="#4d81be">
              <v:path arrowok="t"/>
              <v:stroke dashstyle="solid"/>
            </v:shape>
            <v:shape style="position:absolute;left:20467;top:8400;width:75;height:92" id="docshape78" coordorigin="20468,8401" coordsize="75,92" path="m20505,8401l20491,8404,20479,8414,20471,8429,20468,8446,20471,8464,20479,8479,20491,8489,20505,8492,20520,8489,20532,8479,20540,8464,20543,8446,20540,8429,20532,8414,20520,8404,20505,8401xe" filled="true" fillcolor="#9cbb59" stroked="false">
              <v:path arrowok="t"/>
              <v:fill type="solid"/>
            </v:shape>
            <v:shape style="position:absolute;left:20467;top:8400;width:75;height:92" id="docshape79" coordorigin="20468,8401" coordsize="75,92" path="m20543,8446l20540,8464,20532,8479,20520,8489,20505,8492,20491,8489,20479,8479,20471,8464,20468,8446,20471,8429,20479,8414,20491,8404,20505,8401,20520,8404,20532,8414,20540,8429,20543,8446xe" filled="false" stroked="true" strokeweight=".343533pt" strokecolor="#9cbb59">
              <v:path arrowok="t"/>
              <v:stroke dashstyle="solid"/>
            </v:shape>
            <v:shape style="position:absolute;left:21759;top:7232;width:75;height:92" id="docshape80" coordorigin="21759,7233" coordsize="75,92" path="m21797,7233l21782,7236,21770,7246,21762,7261,21759,7278,21762,7296,21770,7311,21782,7321,21797,7324,21811,7321,21823,7311,21831,7296,21834,7278,21831,7261,21823,7246,21811,7236,21797,7233xe" filled="true" fillcolor="#9cbb59" stroked="false">
              <v:path arrowok="t"/>
              <v:fill type="solid"/>
            </v:shape>
            <v:shape style="position:absolute;left:21759;top:7232;width:75;height:92" id="docshape81" coordorigin="21759,7233" coordsize="75,92" path="m21834,7278l21831,7296,21823,7311,21811,7321,21797,7324,21782,7321,21770,7311,21762,7296,21759,7278,21762,7261,21770,7246,21782,7236,21797,7233,21811,7236,21823,7246,21831,7261,21834,7278xe" filled="false" stroked="true" strokeweight=".343533pt" strokecolor="#9cbb59">
              <v:path arrowok="t"/>
              <v:stroke dashstyle="solid"/>
            </v:shape>
            <v:shape style="position:absolute;left:24267;top:7392;width:75;height:92" id="docshape82" coordorigin="24267,7393" coordsize="75,92" path="m24305,7393l24290,7397,24278,7406,24270,7421,24267,7439,24270,7457,24278,7471,24290,7481,24305,7485,24319,7481,24331,7471,24339,7457,24342,7439,24339,7421,24331,7406,24319,7397,24305,7393xe" filled="true" fillcolor="#9cbb59" stroked="false">
              <v:path arrowok="t"/>
              <v:fill type="solid"/>
            </v:shape>
            <v:shape style="position:absolute;left:24267;top:7392;width:75;height:92" id="docshape83" coordorigin="24267,7393" coordsize="75,92" path="m24342,7439l24339,7457,24331,7471,24319,7481,24305,7485,24290,7481,24278,7471,24270,7457,24267,7439,24270,7421,24278,7406,24290,7397,24305,7393,24319,7397,24331,7406,24339,7421,24342,7439xe" filled="false" stroked="true" strokeweight=".343533pt" strokecolor="#9cbb59">
              <v:path arrowok="t"/>
              <v:stroke dashstyle="solid"/>
            </v:shape>
            <v:shape style="position:absolute;left:20467;top:8400;width:75;height:92" id="docshape84" coordorigin="20468,8401" coordsize="75,92" path="m20505,8401l20491,8404,20479,8414,20471,8429,20468,8446,20471,8464,20479,8479,20491,8489,20505,8492,20520,8489,20532,8479,20540,8464,20543,8446,20540,8429,20532,8414,20520,8404,20505,8401xe" filled="true" fillcolor="#9cbb59" stroked="false">
              <v:path arrowok="t"/>
              <v:fill type="solid"/>
            </v:shape>
            <v:shape style="position:absolute;left:20467;top:8400;width:75;height:92" id="docshape85" coordorigin="20468,8401" coordsize="75,92" path="m20543,8446l20540,8464,20532,8479,20520,8489,20505,8492,20491,8489,20479,8479,20471,8464,20468,8446,20471,8429,20479,8414,20491,8404,20505,8401,20520,8404,20532,8414,20540,8429,20543,8446xe" filled="false" stroked="true" strokeweight=".343533pt" strokecolor="#9cbb59">
              <v:path arrowok="t"/>
              <v:stroke dashstyle="solid"/>
            </v:shape>
            <v:shape style="position:absolute;left:20058;top:7226;width:4296;height:1984" id="docshape86" coordorigin="20059,7226" coordsize="4296,1984" path="m20077,9171l20062,9178,20059,9188,20064,9206,20072,9210,20087,9204,20091,9194,20085,9176,20077,9171xm20130,9147l20115,9154,20111,9164,20117,9182,20125,9186,20139,9180,20143,9170,20138,9152,20130,9147xm20182,9123l20168,9130,20164,9140,20169,9158,20178,9162,20192,9156,20196,9146,20190,9128,20182,9123xm20235,9099l20220,9106,20217,9116,20222,9134,20230,9138,20245,9131,20248,9122,20243,9104,20235,9099xm20288,9075l20273,9082,20269,9092,20275,9110,20283,9114,20297,9107,20301,9098,20296,9080,20288,9075xm20340,9051l20326,9058,20322,9068,20327,9086,20335,9090,20350,9083,20354,9074,20348,9056,20340,9051xm20393,9027l20378,9034,20375,9044,20380,9062,20388,9066,20403,9059,20406,9050,20401,9032,20393,9027xm20446,9003l20431,9010,20427,9020,20433,9038,20441,9042,20455,9035,20459,9026,20454,9008,20446,9003xm20498,8979l20484,8986,20480,8996,20485,9014,20493,9018,20508,9011,20512,9002,20506,8984,20498,8979xm20551,8955l20536,8962,20533,8972,20538,8990,20546,8994,20561,8987,20564,8978,20559,8960,20551,8955xm20603,8931l20589,8938,20585,8948,20591,8966,20599,8970,20613,8963,20617,8954,20612,8936,20603,8931xm20656,8907l20642,8914,20638,8924,20643,8942,20651,8946,20666,8939,20670,8929,20664,8912,20656,8907xm20709,8883l20694,8890,20690,8900,20696,8918,20704,8922,20719,8915,20722,8905,20717,8888,20709,8883xm20761,8859l20747,8866,20743,8876,20749,8893,20757,8898,20771,8891,20775,8881,20769,8864,20761,8859xm20814,8835l20799,8842,20796,8852,20801,8869,20809,8874,20824,8867,20828,8857,20822,8840,20814,8835xm20867,8811l20852,8818,20848,8828,20854,8845,20862,8850,20876,8843,20880,8833,20875,8816,20867,8811xm20919,8787l20905,8794,20901,8804,20906,8821,20915,8826,20929,8819,20933,8809,20927,8792,20919,8787xm20972,8763l20957,8770,20954,8780,20959,8797,20967,8802,20982,8795,20985,8785,20980,8768,20972,8763xm21025,8739l21010,8746,21006,8756,21012,8773,21020,8778,21034,8771,21038,8761,21033,8744,21025,8739xm21077,8715l21063,8722,21059,8732,21064,8749,21072,8754,21087,8747,21091,8737,21085,8720,21077,8715xm21130,8691l21115,8698,21112,8708,21117,8725,21125,8730,21140,8723,21143,8713,21138,8696,21130,8691xm21183,8667l21168,8674,21164,8684,21170,8701,21178,8706,21192,8699,21196,8689,21191,8672,21183,8667xm21235,8643l21221,8650,21217,8660,21222,8677,21230,8682,21245,8675,21249,8665,21243,8648,21235,8643xm21288,8619l21273,8626,21270,8636,21275,8653,21283,8658,21298,8651,21301,8641,21296,8624,21288,8619xm21340,8595l21326,8602,21322,8612,21328,8629,21336,8634,21350,8627,21354,8617,21349,8600,21340,8595xm21393,8571l21379,8578,21375,8588,21380,8605,21388,8610,21403,8603,21407,8593,21401,8576,21393,8571xm21446,8547l21431,8554,21427,8564,21433,8581,21441,8586,21456,8579,21459,8569,21454,8552,21446,8547xm21498,8523l21484,8530,21480,8540,21486,8557,21494,8562,21508,8555,21512,8545,21506,8528,21498,8523xm21551,8499l21536,8506,21533,8516,21538,8533,21546,8538,21561,8531,21565,8521,21559,8504,21551,8499xm21604,8475l21589,8482,21585,8492,21591,8509,21599,8514,21613,8507,21617,8497,21612,8480,21604,8475xm21656,8451l21642,8458,21638,8467,21643,8485,21652,8490,21666,8483,21670,8473,21664,8455,21656,8451xm21709,8427l21694,8434,21691,8443,21696,8461,21704,8466,21719,8459,21722,8449,21717,8431,21709,8427xm21762,8403l21747,8410,21743,8419,21749,8437,21757,8442,21771,8435,21775,8425,21770,8407,21762,8403xm21814,8379l21800,8386,21796,8395,21801,8413,21809,8418,21824,8411,21828,8401,21822,8383,21814,8379xm21867,8355l21852,8362,21849,8371,21854,8389,21862,8394,21877,8387,21880,8377,21875,8359,21867,8355xm21920,8331l21905,8338,21901,8347,21907,8365,21915,8370,21929,8363,21933,8353,21928,8335,21920,8331xm21972,8307l21958,8314,21954,8323,21959,8341,21967,8346,21982,8339,21986,8329,21980,8311,21972,8307xm22025,8283l22010,8290,22007,8299,22012,8317,22020,8322,22035,8315,22038,8305,22033,8287,22025,8283xm22077,8259l22063,8265,22059,8275,22065,8293,22073,8298,22087,8291,22091,8281,22086,8263,22077,8259xm22130,8235l22116,8241,22112,8251,22117,8269,22125,8274,22140,8267,22144,8257,22138,8239,22130,8235xm22183,8211l22168,8217,22164,8227,22170,8245,22178,8250,22192,8243,22196,8233,22191,8215,22183,8211xm22235,8187l22221,8193,22217,8203,22222,8221,22231,8226,22245,8219,22249,8209,22243,8191,22235,8187xm22288,8163l22273,8169,22270,8179,22275,8197,22283,8202,22298,8195,22301,8185,22296,8167,22288,8163xm22341,8139l22326,8145,22322,8155,22328,8173,22336,8178,22350,8171,22354,8161,22349,8143,22341,8139xm22393,8115l22379,8121,22375,8131,22380,8149,22389,8154,22403,8147,22407,8137,22401,8119,22393,8115xm22446,8091l22431,8097,22428,8107,22433,8125,22441,8130,22456,8123,22459,8113,22454,8095,22446,8091xm22499,8067l22484,8073,22480,8083,22486,8101,22494,8106,22508,8099,22512,8089,22507,8071,22499,8067xm22551,8043l22537,8049,22533,8059,22538,8077,22546,8082,22561,8075,22565,8065,22559,8047,22551,8043xm22604,8019l22589,8025,22586,8035,22591,8053,22599,8058,22614,8051,22617,8041,22612,8023,22604,8019xm22657,7995l22642,8001,22638,8011,22644,8029,22652,8034,22666,8027,22670,8017,22665,7999,22657,7995xm22709,7971l22695,7977,22691,7987,22696,8005,22704,8010,22719,8003,22723,7993,22717,7975,22709,7971xm22762,7947l22747,7953,22744,7963,22749,7981,22757,7986,22772,7979,22775,7969,22770,7951,22762,7947xm22814,7923l22800,7929,22796,7939,22802,7957,22810,7962,22824,7955,22828,7945,22823,7927,22814,7923xm22867,7899l22853,7905,22849,7915,22854,7933,22862,7938,22877,7931,22881,7921,22875,7903,22867,7899xm22920,7875l22905,7881,22901,7891,22907,7909,22915,7913,22929,7907,22933,7897,22928,7879,22920,7875xm22972,7851l22958,7857,22954,7867,22959,7885,22968,7889,22982,7883,22986,7873,22980,7855,22972,7851xm23025,7827l23010,7833,23007,7843,23012,7861,23020,7865,23035,7859,23038,7849,23033,7831,23025,7827xm23078,7803l23063,7809,23059,7819,23065,7837,23073,7841,23087,7835,23091,7825,23086,7807,23078,7803xm23130,7779l23116,7785,23112,7795,23117,7813,23125,7817,23140,7811,23144,7801,23138,7783,23130,7779xm23183,7755l23168,7761,23165,7771,23170,7789,23178,7793,23193,7787,23196,7777,23191,7759,23183,7755xm23236,7731l23221,7737,23217,7747,23223,7765,23231,7769,23245,7763,23249,7753,23244,7735,23236,7731xm23288,7707l23274,7713,23270,7723,23275,7741,23283,7745,23298,7739,23302,7729,23296,7711,23288,7707xm23341,7683l23326,7689,23323,7699,23328,7717,23336,7721,23351,7715,23354,7705,23349,7687,23341,7683xm23393,7659l23379,7665,23375,7675,23381,7693,23389,7697,23403,7691,23407,7681,23402,7663,23393,7659xm23446,7635l23432,7641,23428,7651,23433,7669,23441,7673,23456,7667,23460,7657,23454,7639,23446,7635xm23499,7611l23484,7617,23481,7627,23486,7645,23494,7649,23509,7643,23512,7633,23507,7615,23499,7611xm23551,7587l23537,7593,23533,7603,23539,7621,23547,7625,23561,7619,23565,7609,23559,7591,23551,7587xm23604,7562l23589,7569,23586,7579,23591,7597,23599,7601,23614,7595,23618,7585,23612,7567,23604,7562xm23657,7538l23642,7545,23638,7555,23644,7573,23652,7577,23666,7571,23670,7561,23665,7543,23657,7538xm23709,7514l23695,7521,23691,7531,23696,7549,23705,7553,23719,7547,23723,7537,23717,7519,23709,7514xm23762,7490l23747,7497,23744,7507,23749,7525,23757,7529,23772,7523,23775,7513,23770,7495,23762,7490xm23815,7466l23800,7473,23796,7483,23802,7501,23810,7505,23824,7499,23828,7489,23823,7471,23815,7466xm23867,7442l23853,7449,23849,7459,23854,7477,23863,7481,23877,7475,23881,7465,23875,7447,23867,7442xm23920,7418l23905,7425,23902,7435,23907,7453,23915,7457,23930,7451,23933,7441,23928,7423,23920,7418xm23973,7394l23958,7401,23954,7411,23960,7429,23968,7433,23982,7427,23986,7417,23981,7399,23973,7394xm24025,7370l24011,7377,24007,7387,24012,7405,24020,7409,24035,7403,24039,7393,24033,7375,24025,7370xm24078,7346l24063,7353,24060,7363,24065,7381,24073,7385,24088,7379,24091,7369,24086,7351,24078,7346xm24130,7322l24116,7329,24112,7339,24118,7357,24126,7361,24140,7355,24144,7345,24139,7327,24130,7322xm24183,7298l24169,7305,24165,7315,24170,7333,24178,7337,24193,7331,24197,7321,24191,7303,24183,7298xm24236,7274l24221,7281,24217,7291,24223,7309,24231,7313,24246,7307,24249,7297,24244,7279,24236,7274xm24288,7250l24274,7257,24270,7267,24276,7285,24284,7289,24298,7283,24302,7273,24296,7255,24288,7250xm24341,7226l24326,7233,24323,7243,24328,7261,24336,7265,24351,7259,24355,7249,24349,7231,24341,7226xe" filled="true" fillcolor="#543e36" stroked="false">
              <v:path arrowok="t"/>
              <v:fill type="solid"/>
            </v:shape>
            <v:rect style="position:absolute;left:19971;top:6956;width:4560;height:3040" id="docshape87" filled="false" stroked="true" strokeweight=".916088pt" strokecolor="#231f20">
              <v:stroke dashstyle="solid"/>
            </v:rect>
            <v:shape style="position:absolute;left:22720;top:9279;width:116;height:116" type="#_x0000_t75" id="docshape88" stroked="false">
              <v:imagedata r:id="rId18" o:title=""/>
            </v:shape>
            <v:shape style="position:absolute;left:22720;top:9793;width:116;height:116" type="#_x0000_t75" id="docshape89" stroked="false">
              <v:imagedata r:id="rId19" o:title=""/>
            </v:shape>
            <v:shape style="position:absolute;left:22720;top:9536;width:116;height:116" type="#_x0000_t75" id="docshape90" stroked="false">
              <v:imagedata r:id="rId20" o:title=""/>
            </v:shape>
            <v:shape style="position:absolute;left:21121;top:8892;width:116;height:116" type="#_x0000_t75" id="docshape91" stroked="false">
              <v:imagedata r:id="rId21" o:title=""/>
            </v:shape>
            <v:shape style="position:absolute;left:20055;top:9626;width:114;height:114" id="docshape92" coordorigin="20056,9627" coordsize="114,114" path="m20113,9627l20091,9631,20073,9643,20060,9661,20056,9683,20060,9705,20073,9723,20091,9735,20113,9740,20135,9735,20153,9723,20165,9705,20169,9683,20165,9661,20153,9643,20135,9631,20113,9627xe" filled="true" fillcolor="#f1dbcb" stroked="false">
              <v:path arrowok="t"/>
              <v:fill type="solid"/>
            </v:shape>
            <v:shape style="position:absolute;left:20055;top:9626;width:114;height:114" id="docshape93" coordorigin="20056,9627" coordsize="114,114" path="m20169,9683l20165,9705,20153,9723,20135,9735,20113,9740,20091,9735,20073,9723,20060,9705,20056,9683,20060,9661,20073,9643,20091,9631,20113,9627,20135,9631,20153,9643,20165,9661,20169,9683xe" filled="false" stroked="true" strokeweight=".114511pt" strokecolor="#231f20">
              <v:path arrowok="t"/>
              <v:stroke dashstyle="solid"/>
            </v:shape>
            <v:shape style="position:absolute;left:19998;top:9350;width:116;height:116" type="#_x0000_t75" id="docshape94" stroked="false">
              <v:imagedata r:id="rId22" o:title=""/>
            </v:shape>
            <v:shape style="position:absolute;left:22859;top:7949;width:116;height:116" type="#_x0000_t75" id="docshape95" stroked="false">
              <v:imagedata r:id="rId23" o:title=""/>
            </v:shape>
            <v:shape style="position:absolute;left:21327;top:7476;width:116;height:116" type="#_x0000_t75" id="docshape96" stroked="false">
              <v:imagedata r:id="rId24" o:title=""/>
            </v:shape>
            <v:shape style="position:absolute;left:21888;top:8971;width:116;height:116" type="#_x0000_t75" id="docshape97" stroked="false">
              <v:imagedata r:id="rId25" o:title=""/>
            </v:shape>
            <v:shape style="position:absolute;left:21121;top:9115;width:116;height:116" type="#_x0000_t75" id="docshape98" stroked="false">
              <v:imagedata r:id="rId25" o:title=""/>
            </v:shape>
            <v:shape style="position:absolute;left:20109;top:9557;width:114;height:114" id="docshape99" coordorigin="20109,9558" coordsize="114,114" path="m20166,9558l20144,9562,20126,9574,20114,9592,20109,9614,20114,9637,20126,9654,20144,9667,20166,9671,20188,9667,20206,9654,20218,9637,20222,9614,20218,9592,20206,9574,20188,9562,20166,9558xe" filled="true" fillcolor="#9c7862" stroked="false">
              <v:path arrowok="t"/>
              <v:fill type="solid"/>
            </v:shape>
            <v:shape style="position:absolute;left:20109;top:9557;width:114;height:114" id="docshape100" coordorigin="20109,9558" coordsize="114,114" path="m20222,9614l20218,9637,20206,9654,20188,9667,20166,9671,20144,9667,20126,9654,20114,9637,20109,9614,20114,9592,20126,9574,20144,9562,20166,9558,20188,9562,20206,9574,20218,9592,20222,9614xe" filled="false" stroked="true" strokeweight=".114511pt" strokecolor="#231f20">
              <v:path arrowok="t"/>
              <v:stroke dashstyle="solid"/>
            </v:shape>
            <v:shape style="position:absolute;left:21738;top:7229;width:116;height:116" type="#_x0000_t75" id="docshape101" stroked="false">
              <v:imagedata r:id="rId26" o:title=""/>
            </v:shape>
            <v:shape style="position:absolute;left:20447;top:8395;width:116;height:116" type="#_x0000_t75" id="docshape102" stroked="false">
              <v:imagedata r:id="rId27" o:title=""/>
            </v:shape>
            <v:shape style="position:absolute;left:24247;top:7380;width:116;height:116" type="#_x0000_t75" id="docshape103" stroked="false">
              <v:imagedata r:id="rId28" o:title=""/>
            </v:shape>
            <v:rect style="position:absolute;left:22615;top:9190;width:1916;height:806" id="docshape104" filled="false" stroked="true" strokeweight=".458044pt" strokecolor="#231f20">
              <v:stroke dashstyle="solid"/>
            </v:rect>
            <v:shape style="position:absolute;left:25431;top:7012;width:57;height:2997" id="docshape105" coordorigin="25432,7012" coordsize="57,2997" path="m25432,10008l25488,10008m25432,9505l25488,9505m25432,9002l25488,9002m25432,8499l25488,8499m25432,8018l25488,8018m25432,7515l25488,7515m25432,7012l25488,7012e" filled="false" stroked="true" strokeweight=".916088pt" strokecolor="#231f20">
              <v:path arrowok="t"/>
              <v:stroke dashstyle="solid"/>
            </v:shape>
            <v:shape style="position:absolute;left:25488;top:10008;width:4243;height:66" id="docshape106" coordorigin="25488,10008" coordsize="4243,66" path="m25488,10008l25488,10074m26337,10008l26337,10074m27185,10008l27185,10074m28034,10008l28034,10074m28882,10008l28882,10074m29731,10008l29731,10074e" filled="false" stroked="true" strokeweight=".916088pt" strokecolor="#231f20">
              <v:path arrowok="t"/>
              <v:stroke dashstyle="solid"/>
            </v:shape>
            <v:rect style="position:absolute;left:25488;top:7012;width:4573;height:2996" id="docshape107" filled="false" stroked="true" strokeweight=".916088pt" strokecolor="#231f20">
              <v:stroke dashstyle="solid"/>
            </v:rect>
            <v:shape style="position:absolute;left:25596;top:9712;width:116;height:116" type="#_x0000_t75" id="docshape108" stroked="false">
              <v:imagedata r:id="rId29" o:title=""/>
            </v:shape>
            <v:shape style="position:absolute;left:29801;top:8771;width:116;height:116" type="#_x0000_t75" id="docshape109" stroked="false">
              <v:imagedata r:id="rId30" o:title=""/>
            </v:shape>
            <v:shape style="position:absolute;left:27408;top:9638;width:114;height:114" id="docshape110" coordorigin="27408,9639" coordsize="114,114" path="m27465,9639l27443,9643,27425,9655,27412,9673,27408,9695,27412,9717,27425,9735,27443,9748,27465,9752,27487,9748,27505,9735,27517,9717,27521,9695,27517,9673,27505,9655,27487,9643,27465,9639xe" filled="true" fillcolor="#dbd5ea" stroked="false">
              <v:path arrowok="t"/>
              <v:fill type="solid"/>
            </v:shape>
            <v:shape style="position:absolute;left:27408;top:9638;width:114;height:114" id="docshape111" coordorigin="27408,9639" coordsize="114,114" path="m27521,9695l27517,9717,27505,9735,27487,9748,27465,9752,27443,9748,27425,9735,27412,9717,27408,9695,27412,9673,27425,9655,27443,9643,27465,9639,27487,9643,27505,9655,27517,9673,27521,9695xe" filled="false" stroked="true" strokeweight=".114511pt" strokecolor="#221e1f">
              <v:path arrowok="t"/>
              <v:stroke dashstyle="solid"/>
            </v:shape>
            <v:shape style="position:absolute;left:26860;top:9821;width:116;height:116" type="#_x0000_t75" id="docshape112" stroked="false">
              <v:imagedata r:id="rId31" o:title=""/>
            </v:shape>
            <v:shape style="position:absolute;left:26652;top:9580;width:116;height:116" type="#_x0000_t75" id="docshape113" stroked="false">
              <v:imagedata r:id="rId32" o:title=""/>
            </v:shape>
            <v:shape style="position:absolute;left:25973;top:7503;width:116;height:116" type="#_x0000_t75" id="docshape114" stroked="false">
              <v:imagedata r:id="rId33" o:title=""/>
            </v:shape>
            <v:shape style="position:absolute;left:27276;top:9494;width:114;height:114" id="docshape115" coordorigin="27276,9495" coordsize="114,114" path="m27333,9495l27311,9499,27293,9511,27281,9529,27276,9551,27281,9573,27293,9591,27311,9603,27333,9608,27355,9603,27373,9591,27385,9573,27389,9551,27385,9529,27373,9511,27355,9499,27333,9495xe" filled="true" fillcolor="#3a4c9f" stroked="false">
              <v:path arrowok="t"/>
              <v:fill type="solid"/>
            </v:shape>
            <v:shape style="position:absolute;left:27276;top:9494;width:114;height:114" id="docshape116" coordorigin="27276,9495" coordsize="114,114" path="m27333,9495l27355,9499,27373,9511,27385,9529,27389,9551,27385,9573,27373,9591,27355,9603,27333,9608,27311,9603,27293,9591,27281,9573,27276,9551,27281,9529,27293,9511,27311,9499,27333,9495e" filled="false" stroked="true" strokeweight=".114511pt" strokecolor="#221e1f">
              <v:path arrowok="t"/>
              <v:stroke dashstyle="solid"/>
            </v:shape>
            <v:rect style="position:absolute;left:28145;top:7012;width:1916;height:806" id="docshape117" filled="false" stroked="true" strokeweight=".458044pt" strokecolor="#231f20">
              <v:stroke dashstyle="solid"/>
            </v:rect>
            <v:shape style="position:absolute;left:28250;top:7585;width:116;height:116" type="#_x0000_t75" id="docshape118" stroked="false">
              <v:imagedata r:id="rId34" o:title=""/>
            </v:shape>
            <v:shape style="position:absolute;left:28250;top:7346;width:116;height:116" type="#_x0000_t75" id="docshape119" stroked="false">
              <v:imagedata r:id="rId35" o:title=""/>
            </v:shape>
            <v:shape style="position:absolute;left:25663;top:8967;width:4199;height:942" type="#_x0000_t75" id="docshape120" stroked="false">
              <v:imagedata r:id="rId36" o:title=""/>
            </v:shape>
            <v:shape style="position:absolute;left:20296;top:5703;width:8824;height:455" type="#_x0000_t202" id="docshape121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entury Gothic"/>
                        <w:b/>
                        <w:sz w:val="36"/>
                      </w:rPr>
                    </w:pP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36"/>
                      </w:rPr>
                      <w:t>Mud</w:t>
                    </w:r>
                    <w:r>
                      <w:rPr>
                        <w:rFonts w:ascii="Century Gothic"/>
                        <w:b/>
                        <w:color w:val="231F20"/>
                        <w:spacing w:val="26"/>
                        <w:w w:val="90"/>
                        <w:sz w:val="36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36"/>
                      </w:rPr>
                      <w:t>(maybe</w:t>
                    </w:r>
                    <w:r>
                      <w:rPr>
                        <w:rFonts w:ascii="Century Gothic"/>
                        <w:b/>
                        <w:color w:val="231F20"/>
                        <w:spacing w:val="26"/>
                        <w:w w:val="90"/>
                        <w:sz w:val="36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36"/>
                      </w:rPr>
                      <w:t>accretion</w:t>
                    </w:r>
                    <w:r>
                      <w:rPr>
                        <w:rFonts w:ascii="Century Gothic"/>
                        <w:b/>
                        <w:color w:val="231F20"/>
                        <w:spacing w:val="26"/>
                        <w:w w:val="90"/>
                        <w:sz w:val="36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36"/>
                      </w:rPr>
                      <w:t>rates?)</w:t>
                    </w:r>
                    <w:r>
                      <w:rPr>
                        <w:rFonts w:ascii="Century Gothic"/>
                        <w:b/>
                        <w:color w:val="231F20"/>
                        <w:spacing w:val="26"/>
                        <w:w w:val="90"/>
                        <w:sz w:val="36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36"/>
                      </w:rPr>
                      <w:t>varies</w:t>
                    </w:r>
                    <w:r>
                      <w:rPr>
                        <w:rFonts w:ascii="Century Gothic"/>
                        <w:b/>
                        <w:color w:val="231F20"/>
                        <w:spacing w:val="27"/>
                        <w:w w:val="90"/>
                        <w:sz w:val="36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36"/>
                      </w:rPr>
                      <w:t>with</w:t>
                    </w:r>
                    <w:r>
                      <w:rPr>
                        <w:rFonts w:ascii="Century Gothic"/>
                        <w:b/>
                        <w:color w:val="231F20"/>
                        <w:spacing w:val="26"/>
                        <w:w w:val="90"/>
                        <w:sz w:val="36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36"/>
                      </w:rPr>
                      <w:t>stem</w:t>
                    </w:r>
                    <w:r>
                      <w:rPr>
                        <w:rFonts w:ascii="Century Gothic"/>
                        <w:b/>
                        <w:color w:val="231F20"/>
                        <w:spacing w:val="26"/>
                        <w:w w:val="90"/>
                        <w:sz w:val="36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36"/>
                      </w:rPr>
                      <w:t>density</w:t>
                    </w:r>
                  </w:p>
                </w:txbxContent>
              </v:textbox>
              <w10:wrap type="none"/>
            </v:shape>
            <v:shape style="position:absolute;left:19686;top:6809;width:232;height:248" type="#_x0000_t202" id="docshape122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60</w:t>
                    </w:r>
                  </w:p>
                </w:txbxContent>
              </v:textbox>
              <w10:wrap type="none"/>
            </v:shape>
            <v:shape style="position:absolute;left:25170;top:6884;width:275;height:248" type="#_x0000_t202" id="docshape123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90"/>
                        <w:sz w:val="20"/>
                      </w:rPr>
                      <w:t>3.0</w:t>
                    </w:r>
                  </w:p>
                </w:txbxContent>
              </v:textbox>
              <w10:wrap type="none"/>
            </v:shape>
            <v:shape style="position:absolute;left:19686;top:7317;width:232;height:248" type="#_x0000_t202" id="docshape124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50</w:t>
                    </w:r>
                  </w:p>
                </w:txbxContent>
              </v:textbox>
              <w10:wrap type="none"/>
            </v:shape>
            <v:shape style="position:absolute;left:25170;top:7384;width:275;height:248" type="#_x0000_t202" id="docshape125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90"/>
                        <w:sz w:val="20"/>
                      </w:rPr>
                      <w:t>2.5</w:t>
                    </w:r>
                  </w:p>
                </w:txbxContent>
              </v:textbox>
              <w10:wrap type="none"/>
            </v:shape>
            <v:shape style="position:absolute;left:28174;top:7021;width:1854;height:761" type="#_x0000_t202" id="docshape126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95"/>
                        <w:sz w:val="20"/>
                      </w:rPr>
                      <w:t>NA</w:t>
                    </w:r>
                    <w:r>
                      <w:rPr>
                        <w:color w:val="231F20"/>
                        <w:spacing w:val="-7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2019</w:t>
                    </w:r>
                    <w:r>
                      <w:rPr>
                        <w:color w:val="231F20"/>
                        <w:spacing w:val="-6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(2</w:t>
                    </w:r>
                    <w:r>
                      <w:rPr>
                        <w:color w:val="231F20"/>
                        <w:spacing w:val="-7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years)</w:t>
                    </w:r>
                  </w:p>
                  <w:p>
                    <w:pPr>
                      <w:spacing w:line="264" w:lineRule="auto" w:before="20"/>
                      <w:ind w:left="22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95"/>
                        <w:sz w:val="20"/>
                      </w:rPr>
                      <w:t>2020 (3 years)</w:t>
                    </w:r>
                    <w:r>
                      <w:rPr>
                        <w:color w:val="231F20"/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Nearby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(~10</w:t>
                    </w:r>
                    <w:r>
                      <w:rPr>
                        <w:color w:val="231F20"/>
                        <w:spacing w:val="-7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years)</w:t>
                    </w:r>
                  </w:p>
                </w:txbxContent>
              </v:textbox>
              <w10:wrap type="none"/>
            </v:shape>
            <v:shape style="position:absolute;left:19686;top:7824;width:232;height:756" type="#_x0000_t202" id="docshape127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40</w:t>
                    </w:r>
                  </w:p>
                  <w:p>
                    <w:pPr>
                      <w:spacing w:line="240" w:lineRule="auto" w:before="8"/>
                      <w:rPr>
                        <w:sz w:val="23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30</w:t>
                    </w:r>
                  </w:p>
                </w:txbxContent>
              </v:textbox>
              <w10:wrap type="none"/>
            </v:shape>
            <v:shape style="position:absolute;left:22517;top:8029;width:1008;height:816" type="#_x0000_t202" id="docshape128" filled="false" stroked="false">
              <v:textbox inset="0,0,0,0">
                <w:txbxContent>
                  <w:p>
                    <w:pPr>
                      <w:spacing w:line="277" w:lineRule="exact" w:before="0"/>
                      <w:ind w:left="0" w:right="0" w:firstLine="0"/>
                      <w:jc w:val="left"/>
                      <w:rPr>
                        <w:rFonts w:ascii="Century Gothic"/>
                        <w:b/>
                        <w:sz w:val="25"/>
                      </w:rPr>
                    </w:pP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25"/>
                      </w:rPr>
                      <w:t>r2</w:t>
                    </w:r>
                    <w:r>
                      <w:rPr>
                        <w:rFonts w:ascii="Century Gothic"/>
                        <w:b/>
                        <w:color w:val="231F20"/>
                        <w:spacing w:val="-16"/>
                        <w:w w:val="95"/>
                        <w:sz w:val="25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25"/>
                      </w:rPr>
                      <w:t>=</w:t>
                    </w:r>
                    <w:r>
                      <w:rPr>
                        <w:rFonts w:ascii="Century Gothic"/>
                        <w:b/>
                        <w:color w:val="231F20"/>
                        <w:spacing w:val="-15"/>
                        <w:w w:val="95"/>
                        <w:sz w:val="25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25"/>
                      </w:rPr>
                      <w:t>0.41</w:t>
                    </w:r>
                  </w:p>
                  <w:p>
                    <w:pPr>
                      <w:spacing w:line="252" w:lineRule="exact" w:before="0"/>
                      <w:ind w:left="0" w:right="0" w:firstLine="0"/>
                      <w:jc w:val="left"/>
                      <w:rPr>
                        <w:rFonts w:ascii="Century Gothic"/>
                        <w:b/>
                        <w:sz w:val="25"/>
                      </w:rPr>
                    </w:pP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25"/>
                      </w:rPr>
                      <w:t>p</w:t>
                    </w:r>
                    <w:r>
                      <w:rPr>
                        <w:rFonts w:ascii="Century Gothic"/>
                        <w:b/>
                        <w:color w:val="231F20"/>
                        <w:spacing w:val="-7"/>
                        <w:w w:val="95"/>
                        <w:sz w:val="25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25"/>
                      </w:rPr>
                      <w:t>=</w:t>
                    </w:r>
                    <w:r>
                      <w:rPr>
                        <w:rFonts w:ascii="Century Gothic"/>
                        <w:b/>
                        <w:color w:val="231F20"/>
                        <w:spacing w:val="-6"/>
                        <w:w w:val="95"/>
                        <w:sz w:val="25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25"/>
                      </w:rPr>
                      <w:t>0.01</w:t>
                    </w:r>
                  </w:p>
                  <w:p>
                    <w:pPr>
                      <w:spacing w:line="279" w:lineRule="exact" w:before="0"/>
                      <w:ind w:left="0" w:right="0" w:firstLine="0"/>
                      <w:jc w:val="left"/>
                      <w:rPr>
                        <w:rFonts w:ascii="Century Gothic"/>
                        <w:b/>
                        <w:sz w:val="25"/>
                      </w:rPr>
                    </w:pPr>
                    <w:r>
                      <w:rPr>
                        <w:rFonts w:ascii="Century Gothic"/>
                        <w:b/>
                        <w:color w:val="231F20"/>
                        <w:w w:val="85"/>
                        <w:sz w:val="25"/>
                      </w:rPr>
                      <w:t>(all</w:t>
                    </w:r>
                    <w:r>
                      <w:rPr>
                        <w:rFonts w:ascii="Century Gothic"/>
                        <w:b/>
                        <w:color w:val="231F20"/>
                        <w:spacing w:val="23"/>
                        <w:w w:val="85"/>
                        <w:sz w:val="25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85"/>
                        <w:sz w:val="25"/>
                      </w:rPr>
                      <w:t>data)</w:t>
                    </w:r>
                  </w:p>
                </w:txbxContent>
              </v:textbox>
              <w10:wrap type="none"/>
            </v:shape>
            <v:shape style="position:absolute;left:25170;top:7884;width:275;height:749" type="#_x0000_t202" id="docshape129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90"/>
                        <w:sz w:val="20"/>
                      </w:rPr>
                      <w:t>2.0</w:t>
                    </w:r>
                  </w:p>
                  <w:p>
                    <w:pPr>
                      <w:spacing w:line="240" w:lineRule="auto" w:before="1"/>
                      <w:rPr>
                        <w:sz w:val="23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90"/>
                        <w:sz w:val="20"/>
                      </w:rPr>
                      <w:t>1.5</w:t>
                    </w:r>
                  </w:p>
                </w:txbxContent>
              </v:textbox>
              <w10:wrap type="none"/>
            </v:shape>
            <v:shape style="position:absolute;left:19686;top:8838;width:232;height:248" type="#_x0000_t202" id="docshape130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20</w:t>
                    </w:r>
                  </w:p>
                </w:txbxContent>
              </v:textbox>
              <w10:wrap type="none"/>
            </v:shape>
            <v:shape style="position:absolute;left:25170;top:8885;width:275;height:248" type="#_x0000_t202" id="docshape131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90"/>
                        <w:sz w:val="20"/>
                      </w:rPr>
                      <w:t>1.0</w:t>
                    </w:r>
                  </w:p>
                </w:txbxContent>
              </v:textbox>
              <w10:wrap type="none"/>
            </v:shape>
            <v:shape style="position:absolute;left:19686;top:9346;width:232;height:248" type="#_x0000_t202" id="docshape132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22874;top:9200;width:1625;height:760" type="#_x0000_t202" id="docshape133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95"/>
                        <w:sz w:val="20"/>
                      </w:rPr>
                      <w:t>2019</w:t>
                    </w:r>
                    <w:r>
                      <w:rPr>
                        <w:color w:val="231F20"/>
                        <w:spacing w:val="-13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(2</w:t>
                    </w:r>
                    <w:r>
                      <w:rPr>
                        <w:color w:val="231F20"/>
                        <w:spacing w:val="-12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years)</w:t>
                    </w:r>
                  </w:p>
                  <w:p>
                    <w:pPr>
                      <w:spacing w:line="264" w:lineRule="auto" w:before="2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95"/>
                        <w:sz w:val="20"/>
                      </w:rPr>
                      <w:t>2020 (3 years)</w:t>
                    </w:r>
                    <w:r>
                      <w:rPr>
                        <w:color w:val="231F20"/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Nearby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(~10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years)</w:t>
                    </w:r>
                  </w:p>
                </w:txbxContent>
              </v:textbox>
              <w10:wrap type="none"/>
            </v:shape>
            <v:shape style="position:absolute;left:25170;top:9385;width:275;height:248" type="#_x0000_t202" id="docshape134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90"/>
                        <w:sz w:val="20"/>
                      </w:rPr>
                      <w:t>0.5</w:t>
                    </w:r>
                  </w:p>
                </w:txbxContent>
              </v:textbox>
              <w10:wrap type="none"/>
            </v:shape>
            <v:shape style="position:absolute;left:19791;top:9853;width:126;height:248" type="#_x0000_t202" id="docshape135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0"/>
                        <w:sz w:val="20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28405;top:9191;width:1641;height:817" type="#_x0000_t202" id="docshape136" filled="false" stroked="false">
              <v:textbox inset="0,0,0,0">
                <w:txbxContent>
                  <w:p>
                    <w:pPr>
                      <w:spacing w:line="277" w:lineRule="exact" w:before="0"/>
                      <w:ind w:left="0" w:right="0" w:firstLine="0"/>
                      <w:jc w:val="left"/>
                      <w:rPr>
                        <w:rFonts w:ascii="Century Gothic"/>
                        <w:b/>
                        <w:sz w:val="25"/>
                      </w:rPr>
                    </w:pP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25"/>
                      </w:rPr>
                      <w:t>r2</w:t>
                    </w:r>
                    <w:r>
                      <w:rPr>
                        <w:rFonts w:ascii="Century Gothic"/>
                        <w:b/>
                        <w:color w:val="231F20"/>
                        <w:spacing w:val="-16"/>
                        <w:w w:val="95"/>
                        <w:sz w:val="25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25"/>
                      </w:rPr>
                      <w:t>=</w:t>
                    </w:r>
                    <w:r>
                      <w:rPr>
                        <w:rFonts w:ascii="Century Gothic"/>
                        <w:b/>
                        <w:color w:val="231F20"/>
                        <w:spacing w:val="-15"/>
                        <w:w w:val="95"/>
                        <w:sz w:val="25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25"/>
                      </w:rPr>
                      <w:t>0.78</w:t>
                    </w:r>
                  </w:p>
                  <w:p>
                    <w:pPr>
                      <w:spacing w:line="252" w:lineRule="exact" w:before="0"/>
                      <w:ind w:left="0" w:right="0" w:firstLine="0"/>
                      <w:jc w:val="left"/>
                      <w:rPr>
                        <w:rFonts w:ascii="Century Gothic"/>
                        <w:b/>
                        <w:sz w:val="25"/>
                      </w:rPr>
                    </w:pP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25"/>
                      </w:rPr>
                      <w:t>p</w:t>
                    </w:r>
                    <w:r>
                      <w:rPr>
                        <w:rFonts w:ascii="Century Gothic"/>
                        <w:b/>
                        <w:color w:val="231F20"/>
                        <w:spacing w:val="-7"/>
                        <w:w w:val="95"/>
                        <w:sz w:val="25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25"/>
                      </w:rPr>
                      <w:t>=</w:t>
                    </w:r>
                    <w:r>
                      <w:rPr>
                        <w:rFonts w:ascii="Century Gothic"/>
                        <w:b/>
                        <w:color w:val="231F20"/>
                        <w:spacing w:val="-6"/>
                        <w:w w:val="95"/>
                        <w:sz w:val="25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25"/>
                      </w:rPr>
                      <w:t>0.01</w:t>
                    </w:r>
                  </w:p>
                  <w:p>
                    <w:pPr>
                      <w:spacing w:line="279" w:lineRule="exact" w:before="0"/>
                      <w:ind w:left="0" w:right="0" w:firstLine="0"/>
                      <w:jc w:val="left"/>
                      <w:rPr>
                        <w:rFonts w:ascii="Century Gothic"/>
                        <w:b/>
                        <w:sz w:val="25"/>
                      </w:rPr>
                    </w:pP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25"/>
                      </w:rPr>
                      <w:t>(w/out</w:t>
                    </w:r>
                    <w:r>
                      <w:rPr>
                        <w:rFonts w:ascii="Century Gothic"/>
                        <w:b/>
                        <w:color w:val="231F20"/>
                        <w:spacing w:val="-6"/>
                        <w:w w:val="95"/>
                        <w:sz w:val="25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25"/>
                      </w:rPr>
                      <w:t>outlier)</w:t>
                    </w:r>
                  </w:p>
                </w:txbxContent>
              </v:textbox>
              <w10:wrap type="none"/>
            </v:shape>
            <v:shape style="position:absolute;left:19914;top:10031;width:126;height:248" type="#_x0000_t202" id="docshape137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0"/>
                        <w:sz w:val="20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20652;top:10031;width:2946;height:504" type="#_x0000_t202" id="docshape138" filled="false" stroked="false">
              <v:textbox inset="0,0,0,0">
                <w:txbxContent>
                  <w:p>
                    <w:pPr>
                      <w:tabs>
                        <w:tab w:pos="790" w:val="left" w:leader="none"/>
                        <w:tab w:pos="1657" w:val="left" w:leader="none"/>
                        <w:tab w:pos="2501" w:val="left" w:leader="none"/>
                      </w:tabs>
                      <w:spacing w:line="206" w:lineRule="exact" w:before="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500</w:t>
                      <w:tab/>
                      <w:t>1000</w:t>
                      <w:tab/>
                      <w:t>1500</w:t>
                      <w:tab/>
                      <w:t>2000</w:t>
                    </w:r>
                  </w:p>
                  <w:p>
                    <w:pPr>
                      <w:spacing w:line="281" w:lineRule="exact" w:before="0"/>
                      <w:ind w:left="618" w:right="0" w:firstLine="0"/>
                      <w:jc w:val="left"/>
                      <w:rPr>
                        <w:rFonts w:ascii="Century Gothic"/>
                        <w:b/>
                        <w:sz w:val="25"/>
                      </w:rPr>
                    </w:pP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25"/>
                      </w:rPr>
                      <w:t>Stem</w:t>
                    </w:r>
                    <w:r>
                      <w:rPr>
                        <w:rFonts w:ascii="Century Gothic"/>
                        <w:b/>
                        <w:color w:val="231F20"/>
                        <w:spacing w:val="-7"/>
                        <w:w w:val="90"/>
                        <w:sz w:val="25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25"/>
                      </w:rPr>
                      <w:t>density</w:t>
                    </w:r>
                    <w:r>
                      <w:rPr>
                        <w:rFonts w:ascii="Century Gothic"/>
                        <w:b/>
                        <w:color w:val="231F20"/>
                        <w:spacing w:val="-6"/>
                        <w:w w:val="90"/>
                        <w:sz w:val="25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25"/>
                      </w:rPr>
                      <w:t>(/m2)</w:t>
                    </w:r>
                  </w:p>
                </w:txbxContent>
              </v:textbox>
              <w10:wrap type="none"/>
            </v:shape>
            <v:shape style="position:absolute;left:23998;top:10031;width:443;height:248" type="#_x0000_t202" id="docshape139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2500</w:t>
                    </w:r>
                  </w:p>
                </w:txbxContent>
              </v:textbox>
              <w10:wrap type="none"/>
            </v:shape>
            <v:shape style="position:absolute;left:25319;top:9885;width:224;height:427" type="#_x0000_t202" id="docshape140" filled="false" stroked="false">
              <v:textbox inset="0,0,0,0">
                <w:txbxContent>
                  <w:p>
                    <w:pPr>
                      <w:spacing w:line="205" w:lineRule="exact" w:before="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0"/>
                        <w:sz w:val="20"/>
                      </w:rPr>
                      <w:t>0</w:t>
                    </w:r>
                  </w:p>
                  <w:p>
                    <w:pPr>
                      <w:spacing w:line="205" w:lineRule="exact" w:before="0"/>
                      <w:ind w:left="97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0"/>
                        <w:sz w:val="20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26154;top:10063;width:338;height:248" type="#_x0000_t202" id="docshape141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500</w:t>
                    </w:r>
                  </w:p>
                </w:txbxContent>
              </v:textbox>
              <w10:wrap type="none"/>
            </v:shape>
            <v:shape style="position:absolute;left:26773;top:10063;width:2327;height:505" type="#_x0000_t202" id="docshape142" filled="false" stroked="false">
              <v:textbox inset="0,0,0,0">
                <w:txbxContent>
                  <w:p>
                    <w:pPr>
                      <w:tabs>
                        <w:tab w:pos="1039" w:val="left" w:leader="none"/>
                        <w:tab w:pos="1883" w:val="left" w:leader="none"/>
                      </w:tabs>
                      <w:spacing w:line="207" w:lineRule="exact" w:before="8"/>
                      <w:ind w:left="172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1000</w:t>
                      <w:tab/>
                      <w:t>1500</w:t>
                      <w:tab/>
                      <w:t>2000</w:t>
                    </w:r>
                  </w:p>
                  <w:p>
                    <w:pPr>
                      <w:spacing w:line="281" w:lineRule="exact" w:before="0"/>
                      <w:ind w:left="0" w:right="0" w:firstLine="0"/>
                      <w:jc w:val="left"/>
                      <w:rPr>
                        <w:rFonts w:ascii="Century Gothic"/>
                        <w:b/>
                        <w:sz w:val="25"/>
                      </w:rPr>
                    </w:pP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25"/>
                      </w:rPr>
                      <w:t>Stem</w:t>
                    </w:r>
                    <w:r>
                      <w:rPr>
                        <w:rFonts w:ascii="Century Gothic"/>
                        <w:b/>
                        <w:color w:val="231F20"/>
                        <w:spacing w:val="-7"/>
                        <w:w w:val="90"/>
                        <w:sz w:val="25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25"/>
                      </w:rPr>
                      <w:t>density</w:t>
                    </w:r>
                    <w:r>
                      <w:rPr>
                        <w:rFonts w:ascii="Century Gothic"/>
                        <w:b/>
                        <w:color w:val="231F20"/>
                        <w:spacing w:val="-6"/>
                        <w:w w:val="90"/>
                        <w:sz w:val="25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25"/>
                      </w:rPr>
                      <w:t>(/m2)</w:t>
                    </w:r>
                  </w:p>
                </w:txbxContent>
              </v:textbox>
              <w10:wrap type="none"/>
            </v:shape>
            <v:shape style="position:absolute;left:29501;top:10063;width:443;height:248" type="#_x0000_t202" id="docshape143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2500</w:t>
                    </w:r>
                  </w:p>
                </w:txbxContent>
              </v:textbox>
              <w10:wrap type="none"/>
            </v:shape>
            <v:shape style="position:absolute;left:19332;top:10708;width:10962;height:3249" type="#_x0000_t202" id="docshape144" filled="false" stroked="false">
              <v:textbox inset="0,0,0,0">
                <w:txbxContent>
                  <w:p>
                    <w:pPr>
                      <w:spacing w:line="399" w:lineRule="exact" w:before="0"/>
                      <w:ind w:left="0" w:right="0" w:firstLine="0"/>
                      <w:jc w:val="left"/>
                      <w:rPr>
                        <w:rFonts w:ascii="Century Gothic"/>
                        <w:b/>
                        <w:sz w:val="33"/>
                      </w:rPr>
                    </w:pP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33"/>
                      </w:rPr>
                      <w:t>Mud</w:t>
                    </w:r>
                    <w:r>
                      <w:rPr>
                        <w:rFonts w:ascii="Century Gothic"/>
                        <w:b/>
                        <w:color w:val="231F20"/>
                        <w:spacing w:val="11"/>
                        <w:w w:val="90"/>
                        <w:sz w:val="33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33"/>
                      </w:rPr>
                      <w:t>content</w:t>
                    </w:r>
                    <w:r>
                      <w:rPr>
                        <w:rFonts w:ascii="Century Gothic"/>
                        <w:b/>
                        <w:color w:val="231F20"/>
                        <w:spacing w:val="12"/>
                        <w:w w:val="90"/>
                        <w:sz w:val="33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33"/>
                      </w:rPr>
                      <w:t>(left)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color w:val="231F20"/>
                        <w:w w:val="95"/>
                        <w:sz w:val="25"/>
                      </w:rPr>
                      <w:t>Correlated</w:t>
                    </w:r>
                    <w:r>
                      <w:rPr>
                        <w:color w:val="231F20"/>
                        <w:spacing w:val="-15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with</w:t>
                    </w:r>
                    <w:r>
                      <w:rPr>
                        <w:color w:val="231F20"/>
                        <w:spacing w:val="-14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stem</w:t>
                    </w:r>
                    <w:r>
                      <w:rPr>
                        <w:color w:val="231F20"/>
                        <w:spacing w:val="-14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density</w:t>
                    </w:r>
                    <w:r>
                      <w:rPr>
                        <w:color w:val="231F20"/>
                        <w:spacing w:val="-14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across</w:t>
                    </w:r>
                    <w:r>
                      <w:rPr>
                        <w:color w:val="231F20"/>
                        <w:spacing w:val="-14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sites</w:t>
                    </w:r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color w:val="231F20"/>
                        <w:w w:val="95"/>
                        <w:sz w:val="25"/>
                      </w:rPr>
                      <w:t>Older</w:t>
                    </w:r>
                    <w:r>
                      <w:rPr>
                        <w:color w:val="231F20"/>
                        <w:spacing w:val="-10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living</w:t>
                    </w:r>
                    <w:r>
                      <w:rPr>
                        <w:color w:val="231F20"/>
                        <w:spacing w:val="-10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shorelines</w:t>
                    </w:r>
                    <w:r>
                      <w:rPr>
                        <w:color w:val="231F20"/>
                        <w:spacing w:val="-10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(dark</w:t>
                    </w:r>
                    <w:r>
                      <w:rPr>
                        <w:color w:val="231F20"/>
                        <w:spacing w:val="-10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brown)</w:t>
                    </w:r>
                    <w:r>
                      <w:rPr>
                        <w:color w:val="231F20"/>
                        <w:spacing w:val="-10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may</w:t>
                    </w:r>
                    <w:r>
                      <w:rPr>
                        <w:color w:val="231F20"/>
                        <w:spacing w:val="-10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have</w:t>
                    </w:r>
                    <w:r>
                      <w:rPr>
                        <w:color w:val="231F20"/>
                        <w:spacing w:val="-10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a</w:t>
                    </w:r>
                    <w:r>
                      <w:rPr>
                        <w:color w:val="231F20"/>
                        <w:spacing w:val="-10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different</w:t>
                    </w:r>
                    <w:r>
                      <w:rPr>
                        <w:color w:val="231F20"/>
                        <w:spacing w:val="-10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relationship?</w:t>
                    </w:r>
                  </w:p>
                  <w:p>
                    <w:pPr>
                      <w:spacing w:before="17"/>
                      <w:ind w:left="329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color w:val="231F20"/>
                        <w:w w:val="95"/>
                        <w:sz w:val="25"/>
                      </w:rPr>
                      <w:t>We</w:t>
                    </w:r>
                    <w:r>
                      <w:rPr>
                        <w:color w:val="231F20"/>
                        <w:spacing w:val="-14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can</w:t>
                    </w:r>
                    <w:r>
                      <w:rPr>
                        <w:color w:val="231F20"/>
                        <w:spacing w:val="-1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add</w:t>
                    </w:r>
                    <w:r>
                      <w:rPr>
                        <w:color w:val="231F20"/>
                        <w:spacing w:val="-1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more</w:t>
                    </w:r>
                    <w:r>
                      <w:rPr>
                        <w:color w:val="231F20"/>
                        <w:spacing w:val="-1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data</w:t>
                    </w:r>
                    <w:r>
                      <w:rPr>
                        <w:color w:val="231F20"/>
                        <w:spacing w:val="-1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from</w:t>
                    </w:r>
                    <w:r>
                      <w:rPr>
                        <w:color w:val="231F20"/>
                        <w:spacing w:val="-1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our</w:t>
                    </w:r>
                    <w:r>
                      <w:rPr>
                        <w:color w:val="231F20"/>
                        <w:spacing w:val="-1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other</w:t>
                    </w:r>
                    <w:r>
                      <w:rPr>
                        <w:color w:val="231F20"/>
                        <w:spacing w:val="-14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projects</w:t>
                    </w:r>
                    <w:r>
                      <w:rPr>
                        <w:color w:val="231F20"/>
                        <w:spacing w:val="-1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and</w:t>
                    </w:r>
                    <w:r>
                      <w:rPr>
                        <w:color w:val="231F20"/>
                        <w:spacing w:val="-1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literature</w:t>
                    </w:r>
                    <w:r>
                      <w:rPr>
                        <w:color w:val="231F20"/>
                        <w:spacing w:val="-1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to</w:t>
                    </w:r>
                    <w:r>
                      <w:rPr>
                        <w:color w:val="231F20"/>
                        <w:spacing w:val="-1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help</w:t>
                    </w:r>
                    <w:r>
                      <w:rPr>
                        <w:color w:val="231F20"/>
                        <w:spacing w:val="-1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flesh</w:t>
                    </w:r>
                    <w:r>
                      <w:rPr>
                        <w:color w:val="231F20"/>
                        <w:spacing w:val="-1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this</w:t>
                    </w:r>
                    <w:r>
                      <w:rPr>
                        <w:color w:val="231F20"/>
                        <w:spacing w:val="-14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out</w:t>
                    </w:r>
                  </w:p>
                  <w:p>
                    <w:pPr>
                      <w:spacing w:line="240" w:lineRule="auto" w:before="3"/>
                      <w:rPr>
                        <w:sz w:val="27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entury Gothic"/>
                        <w:b/>
                        <w:sz w:val="33"/>
                      </w:rPr>
                    </w:pP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33"/>
                      </w:rPr>
                      <w:t>Accretion</w:t>
                    </w:r>
                    <w:r>
                      <w:rPr>
                        <w:rFonts w:ascii="Century Gothic"/>
                        <w:b/>
                        <w:color w:val="231F20"/>
                        <w:spacing w:val="5"/>
                        <w:w w:val="90"/>
                        <w:sz w:val="33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33"/>
                      </w:rPr>
                      <w:t>rates</w:t>
                    </w:r>
                    <w:r>
                      <w:rPr>
                        <w:rFonts w:ascii="Century Gothic"/>
                        <w:b/>
                        <w:color w:val="231F20"/>
                        <w:spacing w:val="6"/>
                        <w:w w:val="90"/>
                        <w:sz w:val="33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33"/>
                      </w:rPr>
                      <w:t>(right)</w:t>
                    </w:r>
                  </w:p>
                  <w:p>
                    <w:pPr>
                      <w:spacing w:line="254" w:lineRule="auto" w:before="0"/>
                      <w:ind w:left="329" w:right="2536" w:hanging="330"/>
                      <w:jc w:val="left"/>
                      <w:rPr>
                        <w:sz w:val="25"/>
                      </w:rPr>
                    </w:pPr>
                    <w:r>
                      <w:rPr>
                        <w:color w:val="231F20"/>
                        <w:w w:val="95"/>
                        <w:sz w:val="25"/>
                      </w:rPr>
                      <w:t>Without</w:t>
                    </w:r>
                    <w:r>
                      <w:rPr>
                        <w:color w:val="231F20"/>
                        <w:spacing w:val="-12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the</w:t>
                    </w:r>
                    <w:r>
                      <w:rPr>
                        <w:color w:val="231F20"/>
                        <w:spacing w:val="-12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outlier,</w:t>
                    </w:r>
                    <w:r>
                      <w:rPr>
                        <w:color w:val="231F20"/>
                        <w:spacing w:val="-11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good</w:t>
                    </w:r>
                    <w:r>
                      <w:rPr>
                        <w:color w:val="231F20"/>
                        <w:spacing w:val="-12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correlation</w:t>
                    </w:r>
                    <w:r>
                      <w:rPr>
                        <w:color w:val="231F20"/>
                        <w:spacing w:val="-11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between</w:t>
                    </w:r>
                    <w:r>
                      <w:rPr>
                        <w:color w:val="231F20"/>
                        <w:spacing w:val="-12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accretion</w:t>
                    </w:r>
                    <w:r>
                      <w:rPr>
                        <w:color w:val="231F20"/>
                        <w:spacing w:val="-11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rates</w:t>
                    </w:r>
                    <w:r>
                      <w:rPr>
                        <w:color w:val="231F20"/>
                        <w:spacing w:val="-12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and</w:t>
                    </w:r>
                    <w:r>
                      <w:rPr>
                        <w:color w:val="231F20"/>
                        <w:spacing w:val="-11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stem</w:t>
                    </w:r>
                    <w:r>
                      <w:rPr>
                        <w:color w:val="231F20"/>
                        <w:spacing w:val="-12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density</w:t>
                    </w:r>
                    <w:r>
                      <w:rPr>
                        <w:color w:val="231F20"/>
                        <w:spacing w:val="-69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sz w:val="25"/>
                      </w:rPr>
                      <w:t>Environmental</w:t>
                    </w:r>
                    <w:r>
                      <w:rPr>
                        <w:color w:val="231F20"/>
                        <w:spacing w:val="-22"/>
                        <w:sz w:val="25"/>
                      </w:rPr>
                      <w:t> </w:t>
                    </w:r>
                    <w:r>
                      <w:rPr>
                        <w:color w:val="231F20"/>
                        <w:sz w:val="25"/>
                      </w:rPr>
                      <w:t>context?</w:t>
                    </w:r>
                  </w:p>
                  <w:p>
                    <w:pPr>
                      <w:spacing w:line="254" w:lineRule="auto" w:before="0"/>
                      <w:ind w:left="329" w:right="14" w:hanging="330"/>
                      <w:jc w:val="left"/>
                      <w:rPr>
                        <w:sz w:val="25"/>
                      </w:rPr>
                    </w:pPr>
                    <w:r>
                      <w:rPr>
                        <w:color w:val="231F20"/>
                        <w:w w:val="95"/>
                        <w:sz w:val="25"/>
                      </w:rPr>
                      <w:t>Not</w:t>
                    </w:r>
                    <w:r>
                      <w:rPr>
                        <w:color w:val="231F20"/>
                        <w:spacing w:val="-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enough</w:t>
                    </w:r>
                    <w:r>
                      <w:rPr>
                        <w:color w:val="231F20"/>
                        <w:spacing w:val="-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data</w:t>
                    </w:r>
                    <w:r>
                      <w:rPr>
                        <w:color w:val="231F20"/>
                        <w:spacing w:val="-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to</w:t>
                    </w:r>
                    <w:r>
                      <w:rPr>
                        <w:color w:val="231F20"/>
                        <w:spacing w:val="-2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separate</w:t>
                    </w:r>
                    <w:r>
                      <w:rPr>
                        <w:color w:val="231F20"/>
                        <w:spacing w:val="-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into</w:t>
                    </w:r>
                    <w:r>
                      <w:rPr>
                        <w:color w:val="231F20"/>
                        <w:spacing w:val="-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young</w:t>
                    </w:r>
                    <w:r>
                      <w:rPr>
                        <w:color w:val="231F20"/>
                        <w:spacing w:val="-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vs</w:t>
                    </w:r>
                    <w:r>
                      <w:rPr>
                        <w:color w:val="231F20"/>
                        <w:spacing w:val="-2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old,</w:t>
                    </w:r>
                    <w:r>
                      <w:rPr>
                        <w:color w:val="231F20"/>
                        <w:spacing w:val="-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but</w:t>
                    </w:r>
                    <w:r>
                      <w:rPr>
                        <w:color w:val="231F20"/>
                        <w:spacing w:val="-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we</w:t>
                    </w:r>
                    <w:r>
                      <w:rPr>
                        <w:color w:val="231F20"/>
                        <w:spacing w:val="-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can</w:t>
                    </w:r>
                    <w:r>
                      <w:rPr>
                        <w:color w:val="231F20"/>
                        <w:spacing w:val="-2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add</w:t>
                    </w:r>
                    <w:r>
                      <w:rPr>
                        <w:color w:val="231F20"/>
                        <w:spacing w:val="-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more</w:t>
                    </w:r>
                    <w:r>
                      <w:rPr>
                        <w:color w:val="231F20"/>
                        <w:spacing w:val="-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data</w:t>
                    </w:r>
                    <w:r>
                      <w:rPr>
                        <w:color w:val="231F20"/>
                        <w:spacing w:val="-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from</w:t>
                    </w:r>
                    <w:r>
                      <w:rPr>
                        <w:color w:val="231F20"/>
                        <w:spacing w:val="-2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other</w:t>
                    </w:r>
                    <w:r>
                      <w:rPr>
                        <w:color w:val="231F20"/>
                        <w:spacing w:val="-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studies</w:t>
                    </w:r>
                    <w:r>
                      <w:rPr>
                        <w:color w:val="231F20"/>
                        <w:spacing w:val="-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(ours</w:t>
                    </w:r>
                    <w:r>
                      <w:rPr>
                        <w:color w:val="231F20"/>
                        <w:spacing w:val="-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and</w:t>
                    </w:r>
                    <w:r>
                      <w:rPr>
                        <w:color w:val="231F20"/>
                        <w:spacing w:val="-68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sz w:val="25"/>
                      </w:rPr>
                      <w:t>others)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960.652466pt;margin-top:710.439941pt;width:562.65pt;height:416.05pt;mso-position-horizontal-relative:page;mso-position-vertical-relative:page;z-index:-16090624" id="docshapegroup145" coordorigin="19213,14209" coordsize="11253,8321">
            <v:rect style="position:absolute;left:19231;top:14227;width:11217;height:8284" id="docshape146" filled="false" stroked="true" strokeweight="1.832176pt" strokecolor="#f26522">
              <v:stroke dashstyle="solid"/>
            </v:rect>
            <v:shape style="position:absolute;left:19451;top:14278;width:7056;height:1608" type="#_x0000_t202" id="docshape147" filled="false" stroked="false">
              <v:textbox inset="0,0,0,0">
                <w:txbxContent>
                  <w:p>
                    <w:pPr>
                      <w:spacing w:line="532" w:lineRule="exact" w:before="0"/>
                      <w:ind w:left="2991" w:right="0" w:firstLine="0"/>
                      <w:jc w:val="left"/>
                      <w:rPr>
                        <w:rFonts w:ascii="Century Gothic"/>
                        <w:b/>
                        <w:sz w:val="44"/>
                      </w:rPr>
                    </w:pP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44"/>
                      </w:rPr>
                      <w:t>So,</w:t>
                    </w:r>
                    <w:r>
                      <w:rPr>
                        <w:rFonts w:ascii="Century Gothic"/>
                        <w:b/>
                        <w:color w:val="231F20"/>
                        <w:spacing w:val="-19"/>
                        <w:w w:val="90"/>
                        <w:sz w:val="44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44"/>
                      </w:rPr>
                      <w:t>does</w:t>
                    </w:r>
                    <w:r>
                      <w:rPr>
                        <w:rFonts w:ascii="Century Gothic"/>
                        <w:b/>
                        <w:color w:val="231F20"/>
                        <w:spacing w:val="-19"/>
                        <w:w w:val="90"/>
                        <w:sz w:val="44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44"/>
                      </w:rPr>
                      <w:t>age</w:t>
                    </w:r>
                    <w:r>
                      <w:rPr>
                        <w:rFonts w:ascii="Century Gothic"/>
                        <w:b/>
                        <w:color w:val="231F20"/>
                        <w:spacing w:val="-18"/>
                        <w:w w:val="90"/>
                        <w:sz w:val="44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44"/>
                      </w:rPr>
                      <w:t>matter?</w:t>
                    </w:r>
                  </w:p>
                  <w:p>
                    <w:pPr>
                      <w:spacing w:before="371"/>
                      <w:ind w:left="0" w:right="0" w:firstLine="0"/>
                      <w:jc w:val="left"/>
                      <w:rPr>
                        <w:rFonts w:ascii="Century Gothic"/>
                        <w:b/>
                        <w:sz w:val="33"/>
                      </w:rPr>
                    </w:pPr>
                    <w:r>
                      <w:rPr>
                        <w:rFonts w:ascii="Century Gothic"/>
                        <w:b/>
                        <w:color w:val="231F20"/>
                        <w:spacing w:val="-1"/>
                        <w:w w:val="95"/>
                        <w:sz w:val="33"/>
                      </w:rPr>
                      <w:t>For</w:t>
                    </w:r>
                    <w:r>
                      <w:rPr>
                        <w:rFonts w:ascii="Century Gothic"/>
                        <w:b/>
                        <w:color w:val="231F20"/>
                        <w:spacing w:val="-22"/>
                        <w:w w:val="95"/>
                        <w:sz w:val="33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spacing w:val="-1"/>
                        <w:w w:val="95"/>
                        <w:sz w:val="33"/>
                      </w:rPr>
                      <w:t>sediment</w:t>
                    </w:r>
                    <w:r>
                      <w:rPr>
                        <w:rFonts w:ascii="Century Gothic"/>
                        <w:b/>
                        <w:color w:val="231F20"/>
                        <w:spacing w:val="-21"/>
                        <w:w w:val="95"/>
                        <w:sz w:val="33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33"/>
                      </w:rPr>
                      <w:t>trapping,</w:t>
                    </w:r>
                    <w:r>
                      <w:rPr>
                        <w:rFonts w:ascii="Century Gothic"/>
                        <w:b/>
                        <w:color w:val="231F20"/>
                        <w:spacing w:val="-22"/>
                        <w:w w:val="95"/>
                        <w:sz w:val="33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33"/>
                      </w:rPr>
                      <w:t>sure</w:t>
                    </w:r>
                    <w:r>
                      <w:rPr>
                        <w:rFonts w:ascii="Century Gothic"/>
                        <w:b/>
                        <w:color w:val="231F20"/>
                        <w:spacing w:val="-21"/>
                        <w:w w:val="95"/>
                        <w:sz w:val="33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33"/>
                      </w:rPr>
                      <w:t>seems</w:t>
                    </w:r>
                    <w:r>
                      <w:rPr>
                        <w:rFonts w:ascii="Century Gothic"/>
                        <w:b/>
                        <w:color w:val="231F20"/>
                        <w:spacing w:val="-21"/>
                        <w:w w:val="95"/>
                        <w:sz w:val="33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33"/>
                      </w:rPr>
                      <w:t>like</w:t>
                    </w:r>
                    <w:r>
                      <w:rPr>
                        <w:rFonts w:ascii="Century Gothic"/>
                        <w:b/>
                        <w:color w:val="231F20"/>
                        <w:spacing w:val="-22"/>
                        <w:w w:val="95"/>
                        <w:sz w:val="33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33"/>
                      </w:rPr>
                      <w:t>it!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color w:val="231F20"/>
                        <w:w w:val="95"/>
                        <w:sz w:val="25"/>
                      </w:rPr>
                      <w:t>Mud</w:t>
                    </w:r>
                    <w:r>
                      <w:rPr>
                        <w:color w:val="231F20"/>
                        <w:spacing w:val="-8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and</w:t>
                    </w:r>
                    <w:r>
                      <w:rPr>
                        <w:color w:val="231F20"/>
                        <w:spacing w:val="-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accretion</w:t>
                    </w:r>
                    <w:r>
                      <w:rPr>
                        <w:color w:val="231F20"/>
                        <w:spacing w:val="-8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rates</w:t>
                    </w:r>
                    <w:r>
                      <w:rPr>
                        <w:color w:val="231F20"/>
                        <w:spacing w:val="-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are</w:t>
                    </w:r>
                    <w:r>
                      <w:rPr>
                        <w:color w:val="231F20"/>
                        <w:spacing w:val="-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higher</w:t>
                    </w:r>
                    <w:r>
                      <w:rPr>
                        <w:color w:val="231F20"/>
                        <w:spacing w:val="-8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at</w:t>
                    </w:r>
                    <w:r>
                      <w:rPr>
                        <w:color w:val="231F20"/>
                        <w:spacing w:val="-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older</w:t>
                    </w:r>
                    <w:r>
                      <w:rPr>
                        <w:color w:val="231F20"/>
                        <w:spacing w:val="-8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living</w:t>
                    </w:r>
                    <w:r>
                      <w:rPr>
                        <w:color w:val="231F20"/>
                        <w:spacing w:val="-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shorelines</w:t>
                    </w:r>
                  </w:p>
                </w:txbxContent>
              </v:textbox>
              <w10:wrap type="none"/>
            </v:shape>
            <v:shape style="position:absolute;left:19451;top:16286;width:3862;height:699" type="#_x0000_t202" id="docshape148" filled="false" stroked="false">
              <v:textbox inset="0,0,0,0">
                <w:txbxContent>
                  <w:p>
                    <w:pPr>
                      <w:spacing w:line="399" w:lineRule="exact" w:before="0"/>
                      <w:ind w:left="0" w:right="0" w:firstLine="0"/>
                      <w:jc w:val="left"/>
                      <w:rPr>
                        <w:rFonts w:ascii="Century Gothic"/>
                        <w:b/>
                        <w:sz w:val="33"/>
                      </w:rPr>
                    </w:pP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33"/>
                      </w:rPr>
                      <w:t>For</w:t>
                    </w:r>
                    <w:r>
                      <w:rPr>
                        <w:rFonts w:ascii="Century Gothic"/>
                        <w:b/>
                        <w:color w:val="231F20"/>
                        <w:spacing w:val="34"/>
                        <w:w w:val="90"/>
                        <w:sz w:val="33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33"/>
                      </w:rPr>
                      <w:t>vegetation,</w:t>
                    </w:r>
                    <w:r>
                      <w:rPr>
                        <w:rFonts w:ascii="Century Gothic"/>
                        <w:b/>
                        <w:color w:val="231F20"/>
                        <w:spacing w:val="34"/>
                        <w:w w:val="90"/>
                        <w:sz w:val="33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33"/>
                      </w:rPr>
                      <w:t>not</w:t>
                    </w:r>
                    <w:r>
                      <w:rPr>
                        <w:rFonts w:ascii="Century Gothic"/>
                        <w:b/>
                        <w:color w:val="231F20"/>
                        <w:spacing w:val="34"/>
                        <w:w w:val="90"/>
                        <w:sz w:val="33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33"/>
                      </w:rPr>
                      <w:t>really?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color w:val="231F20"/>
                        <w:w w:val="95"/>
                        <w:sz w:val="25"/>
                      </w:rPr>
                      <w:t>Stem</w:t>
                    </w:r>
                    <w:r>
                      <w:rPr>
                        <w:color w:val="231F20"/>
                        <w:spacing w:val="-4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density</w:t>
                    </w:r>
                    <w:r>
                      <w:rPr>
                        <w:color w:val="231F20"/>
                        <w:spacing w:val="-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trends</w:t>
                    </w:r>
                    <w:r>
                      <w:rPr>
                        <w:color w:val="231F20"/>
                        <w:spacing w:val="-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are</w:t>
                    </w:r>
                    <w:r>
                      <w:rPr>
                        <w:color w:val="231F20"/>
                        <w:spacing w:val="-4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site-speci</w:t>
                    </w:r>
                    <w:r>
                      <w:rPr>
                        <w:color w:val="231F20"/>
                        <w:spacing w:val="25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c</w:t>
                    </w:r>
                  </w:p>
                </w:txbxContent>
              </v:textbox>
              <w10:wrap type="none"/>
            </v:shape>
            <v:shape style="position:absolute;left:19451;top:17385;width:10387;height:1201" type="#_x0000_t202" id="docshape149" filled="false" stroked="false">
              <v:textbox inset="0,0,0,0">
                <w:txbxContent>
                  <w:p>
                    <w:pPr>
                      <w:spacing w:line="399" w:lineRule="exact" w:before="0"/>
                      <w:ind w:left="0" w:right="0" w:firstLine="0"/>
                      <w:jc w:val="left"/>
                      <w:rPr>
                        <w:rFonts w:ascii="Century Gothic"/>
                        <w:b/>
                        <w:sz w:val="33"/>
                      </w:rPr>
                    </w:pP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33"/>
                      </w:rPr>
                      <w:t>Plants</w:t>
                    </w:r>
                    <w:r>
                      <w:rPr>
                        <w:rFonts w:ascii="Century Gothic"/>
                        <w:b/>
                        <w:color w:val="231F20"/>
                        <w:spacing w:val="-12"/>
                        <w:w w:val="95"/>
                        <w:sz w:val="33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33"/>
                      </w:rPr>
                      <w:t>are</w:t>
                    </w:r>
                    <w:r>
                      <w:rPr>
                        <w:rFonts w:ascii="Century Gothic"/>
                        <w:b/>
                        <w:color w:val="231F20"/>
                        <w:spacing w:val="-11"/>
                        <w:w w:val="95"/>
                        <w:sz w:val="33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33"/>
                      </w:rPr>
                      <w:t>important!</w:t>
                    </w:r>
                  </w:p>
                  <w:p>
                    <w:pPr>
                      <w:spacing w:line="247" w:lineRule="auto" w:before="12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color w:val="231F20"/>
                        <w:w w:val="90"/>
                        <w:sz w:val="33"/>
                      </w:rPr>
                      <w:t>Mud</w:t>
                    </w:r>
                    <w:r>
                      <w:rPr>
                        <w:color w:val="231F20"/>
                        <w:spacing w:val="13"/>
                        <w:w w:val="90"/>
                        <w:sz w:val="33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33"/>
                      </w:rPr>
                      <w:t>content</w:t>
                    </w:r>
                    <w:r>
                      <w:rPr>
                        <w:color w:val="231F20"/>
                        <w:spacing w:val="14"/>
                        <w:w w:val="90"/>
                        <w:sz w:val="33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33"/>
                      </w:rPr>
                      <w:t>(and</w:t>
                    </w:r>
                    <w:r>
                      <w:rPr>
                        <w:color w:val="231F20"/>
                        <w:spacing w:val="13"/>
                        <w:w w:val="90"/>
                        <w:sz w:val="33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33"/>
                      </w:rPr>
                      <w:t>maybe</w:t>
                    </w:r>
                    <w:r>
                      <w:rPr>
                        <w:color w:val="231F20"/>
                        <w:spacing w:val="14"/>
                        <w:w w:val="90"/>
                        <w:sz w:val="33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33"/>
                      </w:rPr>
                      <w:t>accretion</w:t>
                    </w:r>
                    <w:r>
                      <w:rPr>
                        <w:color w:val="231F20"/>
                        <w:spacing w:val="13"/>
                        <w:w w:val="90"/>
                        <w:sz w:val="33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33"/>
                      </w:rPr>
                      <w:t>rates)</w:t>
                    </w:r>
                    <w:r>
                      <w:rPr>
                        <w:color w:val="231F20"/>
                        <w:spacing w:val="14"/>
                        <w:w w:val="90"/>
                        <w:sz w:val="33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33"/>
                      </w:rPr>
                      <w:t>appear</w:t>
                    </w:r>
                    <w:r>
                      <w:rPr>
                        <w:color w:val="231F20"/>
                        <w:spacing w:val="14"/>
                        <w:w w:val="90"/>
                        <w:sz w:val="33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33"/>
                      </w:rPr>
                      <w:t>to</w:t>
                    </w:r>
                    <w:r>
                      <w:rPr>
                        <w:color w:val="231F20"/>
                        <w:spacing w:val="13"/>
                        <w:w w:val="90"/>
                        <w:sz w:val="33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33"/>
                      </w:rPr>
                      <w:t>be</w:t>
                    </w:r>
                    <w:r>
                      <w:rPr>
                        <w:color w:val="231F20"/>
                        <w:spacing w:val="14"/>
                        <w:w w:val="90"/>
                        <w:sz w:val="33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33"/>
                      </w:rPr>
                      <w:t>correlated</w:t>
                    </w:r>
                    <w:r>
                      <w:rPr>
                        <w:color w:val="231F20"/>
                        <w:spacing w:val="13"/>
                        <w:w w:val="90"/>
                        <w:sz w:val="33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33"/>
                      </w:rPr>
                      <w:t>with</w:t>
                    </w:r>
                    <w:r>
                      <w:rPr>
                        <w:color w:val="231F20"/>
                        <w:spacing w:val="14"/>
                        <w:w w:val="90"/>
                        <w:sz w:val="33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33"/>
                      </w:rPr>
                      <w:t>stem</w:t>
                    </w:r>
                    <w:r>
                      <w:rPr>
                        <w:color w:val="231F20"/>
                        <w:spacing w:val="-86"/>
                        <w:w w:val="90"/>
                        <w:sz w:val="33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33"/>
                      </w:rPr>
                      <w:t>density,</w:t>
                    </w:r>
                    <w:r>
                      <w:rPr>
                        <w:color w:val="231F20"/>
                        <w:spacing w:val="-18"/>
                        <w:w w:val="90"/>
                        <w:sz w:val="33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33"/>
                      </w:rPr>
                      <w:t>but</w:t>
                    </w:r>
                    <w:r>
                      <w:rPr>
                        <w:color w:val="231F20"/>
                        <w:spacing w:val="-17"/>
                        <w:w w:val="90"/>
                        <w:sz w:val="33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33"/>
                      </w:rPr>
                      <w:t>statistics</w:t>
                    </w:r>
                    <w:r>
                      <w:rPr>
                        <w:color w:val="231F20"/>
                        <w:spacing w:val="-18"/>
                        <w:w w:val="90"/>
                        <w:sz w:val="33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33"/>
                      </w:rPr>
                      <w:t>limited</w:t>
                    </w:r>
                    <w:r>
                      <w:rPr>
                        <w:color w:val="231F20"/>
                        <w:spacing w:val="-17"/>
                        <w:w w:val="90"/>
                        <w:sz w:val="33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33"/>
                      </w:rPr>
                      <w:t>by</w:t>
                    </w:r>
                    <w:r>
                      <w:rPr>
                        <w:color w:val="231F20"/>
                        <w:spacing w:val="-18"/>
                        <w:w w:val="90"/>
                        <w:sz w:val="33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33"/>
                      </w:rPr>
                      <w:t>number</w:t>
                    </w:r>
                    <w:r>
                      <w:rPr>
                        <w:color w:val="231F20"/>
                        <w:spacing w:val="-17"/>
                        <w:w w:val="90"/>
                        <w:sz w:val="33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33"/>
                      </w:rPr>
                      <w:t>of</w:t>
                    </w:r>
                    <w:r>
                      <w:rPr>
                        <w:color w:val="231F20"/>
                        <w:spacing w:val="-17"/>
                        <w:w w:val="90"/>
                        <w:sz w:val="33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33"/>
                      </w:rPr>
                      <w:t>sites</w:t>
                    </w:r>
                  </w:p>
                </w:txbxContent>
              </v:textbox>
              <w10:wrap type="none"/>
            </v:shape>
            <v:shape style="position:absolute;left:19999;top:18786;width:9346;height:1367" type="#_x0000_t202" id="docshape150" filled="false" stroked="true" strokeweight="1.374132pt" strokecolor="#f26522">
              <v:textbox inset="0,0,0,0">
                <w:txbxContent>
                  <w:p>
                    <w:pPr>
                      <w:spacing w:before="62"/>
                      <w:ind w:left="3556" w:right="3503" w:firstLine="0"/>
                      <w:jc w:val="center"/>
                      <w:rPr>
                        <w:rFonts w:ascii="Century Gothic" w:hAnsi="Century Gothic"/>
                        <w:b/>
                        <w:sz w:val="33"/>
                      </w:rPr>
                    </w:pPr>
                    <w:r>
                      <w:rPr>
                        <w:rFonts w:ascii="Century Gothic" w:hAnsi="Century Gothic"/>
                        <w:b/>
                        <w:color w:val="231F20"/>
                        <w:w w:val="90"/>
                        <w:sz w:val="33"/>
                      </w:rPr>
                      <w:t>Coming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spacing w:val="3"/>
                        <w:w w:val="90"/>
                        <w:sz w:val="33"/>
                      </w:rPr>
                      <w:t> </w:t>
                    </w:r>
                    <w:r>
                      <w:rPr>
                        <w:rFonts w:ascii="Century Gothic" w:hAnsi="Century Gothic"/>
                        <w:b/>
                        <w:color w:val="231F20"/>
                        <w:w w:val="90"/>
                        <w:sz w:val="33"/>
                      </w:rPr>
                      <w:t>soon…</w:t>
                    </w:r>
                  </w:p>
                  <w:p>
                    <w:pPr>
                      <w:spacing w:before="0"/>
                      <w:ind w:left="193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color w:val="231F20"/>
                        <w:spacing w:val="-1"/>
                        <w:w w:val="95"/>
                        <w:sz w:val="25"/>
                      </w:rPr>
                      <w:t>Year</w:t>
                    </w:r>
                    <w:r>
                      <w:rPr>
                        <w:color w:val="231F20"/>
                        <w:spacing w:val="-1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spacing w:val="-1"/>
                        <w:w w:val="95"/>
                        <w:sz w:val="25"/>
                      </w:rPr>
                      <w:t>3</w:t>
                    </w:r>
                    <w:r>
                      <w:rPr>
                        <w:color w:val="231F20"/>
                        <w:spacing w:val="-1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spacing w:val="-1"/>
                        <w:w w:val="95"/>
                        <w:sz w:val="25"/>
                      </w:rPr>
                      <w:t>data!</w:t>
                    </w:r>
                    <w:r>
                      <w:rPr>
                        <w:color w:val="231F20"/>
                        <w:spacing w:val="-1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spacing w:val="-1"/>
                        <w:w w:val="95"/>
                        <w:sz w:val="25"/>
                      </w:rPr>
                      <w:t>(in</w:t>
                    </w:r>
                    <w:r>
                      <w:rPr>
                        <w:color w:val="231F20"/>
                        <w:spacing w:val="-16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spacing w:val="-1"/>
                        <w:w w:val="95"/>
                        <w:sz w:val="25"/>
                      </w:rPr>
                      <w:t>process</w:t>
                    </w:r>
                    <w:r>
                      <w:rPr>
                        <w:color w:val="231F20"/>
                        <w:spacing w:val="-1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now)</w:t>
                    </w:r>
                  </w:p>
                  <w:p>
                    <w:pPr>
                      <w:spacing w:before="18"/>
                      <w:ind w:left="193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color w:val="231F20"/>
                        <w:w w:val="95"/>
                        <w:sz w:val="25"/>
                      </w:rPr>
                      <w:t>Biophysical</w:t>
                    </w:r>
                    <w:r>
                      <w:rPr>
                        <w:color w:val="231F20"/>
                        <w:spacing w:val="-4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drivers</w:t>
                    </w:r>
                    <w:r>
                      <w:rPr>
                        <w:color w:val="231F20"/>
                        <w:spacing w:val="-4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controlling</w:t>
                    </w:r>
                    <w:r>
                      <w:rPr>
                        <w:color w:val="231F20"/>
                        <w:spacing w:val="-4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sediment</w:t>
                    </w:r>
                    <w:r>
                      <w:rPr>
                        <w:color w:val="231F20"/>
                        <w:spacing w:val="-4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supply</w:t>
                    </w:r>
                    <w:r>
                      <w:rPr>
                        <w:color w:val="231F20"/>
                        <w:spacing w:val="-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and</w:t>
                    </w:r>
                    <w:r>
                      <w:rPr>
                        <w:color w:val="231F20"/>
                        <w:spacing w:val="-4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stem</w:t>
                    </w:r>
                    <w:r>
                      <w:rPr>
                        <w:color w:val="231F20"/>
                        <w:spacing w:val="-4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density</w:t>
                    </w:r>
                    <w:r>
                      <w:rPr>
                        <w:color w:val="231F20"/>
                        <w:spacing w:val="-4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at</w:t>
                    </w:r>
                    <w:r>
                      <w:rPr>
                        <w:color w:val="231F20"/>
                        <w:spacing w:val="-4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individual</w:t>
                    </w:r>
                    <w:r>
                      <w:rPr>
                        <w:color w:val="231F20"/>
                        <w:spacing w:val="-3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sites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226368">
            <wp:simplePos x="0" y="0"/>
            <wp:positionH relativeFrom="page">
              <wp:posOffset>12446706</wp:posOffset>
            </wp:positionH>
            <wp:positionV relativeFrom="page">
              <wp:posOffset>12858054</wp:posOffset>
            </wp:positionV>
            <wp:extent cx="5634990" cy="1408747"/>
            <wp:effectExtent l="0" t="0" r="0" b="0"/>
            <wp:wrapNone/>
            <wp:docPr id="3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4990" cy="1408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52.491383pt;margin-top:451.841583pt;width:460.5pt;height:280.650pt;mso-position-horizontal-relative:page;mso-position-vertical-relative:page;z-index:15737856" id="docshapegroup151" coordorigin="1050,9037" coordsize="9210,5613">
            <v:shape style="position:absolute;left:1068;top:9055;width:9174;height:5576" type="#_x0000_t202" id="docshape152" filled="false" stroked="true" strokeweight="1.832176pt" strokecolor="#ee3324">
              <v:textbox inset="0,0,0,0">
                <w:txbxContent>
                  <w:p>
                    <w:pPr>
                      <w:spacing w:before="46"/>
                      <w:ind w:left="2512" w:right="838" w:hanging="592"/>
                      <w:jc w:val="left"/>
                      <w:rPr>
                        <w:rFonts w:ascii="Century Gothic"/>
                        <w:b/>
                        <w:sz w:val="36"/>
                      </w:rPr>
                    </w:pP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36"/>
                      </w:rPr>
                      <w:t>Overarching</w:t>
                    </w:r>
                    <w:r>
                      <w:rPr>
                        <w:rFonts w:ascii="Century Gothic"/>
                        <w:b/>
                        <w:color w:val="231F20"/>
                        <w:spacing w:val="53"/>
                        <w:w w:val="90"/>
                        <w:sz w:val="36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36"/>
                      </w:rPr>
                      <w:t>Research</w:t>
                    </w:r>
                    <w:r>
                      <w:rPr>
                        <w:rFonts w:ascii="Century Gothic"/>
                        <w:b/>
                        <w:color w:val="231F20"/>
                        <w:spacing w:val="54"/>
                        <w:w w:val="90"/>
                        <w:sz w:val="36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36"/>
                      </w:rPr>
                      <w:t>Questions</w:t>
                    </w:r>
                    <w:r>
                      <w:rPr>
                        <w:rFonts w:ascii="Century Gothic"/>
                        <w:b/>
                        <w:color w:val="231F20"/>
                        <w:spacing w:val="-88"/>
                        <w:w w:val="90"/>
                        <w:sz w:val="36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36"/>
                      </w:rPr>
                      <w:t>(across</w:t>
                    </w:r>
                    <w:r>
                      <w:rPr>
                        <w:rFonts w:ascii="Century Gothic"/>
                        <w:b/>
                        <w:color w:val="231F20"/>
                        <w:spacing w:val="1"/>
                        <w:w w:val="90"/>
                        <w:sz w:val="36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36"/>
                      </w:rPr>
                      <w:t>multiple</w:t>
                    </w:r>
                    <w:r>
                      <w:rPr>
                        <w:rFonts w:ascii="Century Gothic"/>
                        <w:b/>
                        <w:color w:val="231F20"/>
                        <w:spacing w:val="1"/>
                        <w:w w:val="90"/>
                        <w:sz w:val="36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36"/>
                      </w:rPr>
                      <w:t>projects)</w:t>
                    </w:r>
                  </w:p>
                  <w:p>
                    <w:pPr>
                      <w:spacing w:line="396" w:lineRule="exact" w:before="216"/>
                      <w:ind w:left="99" w:right="0" w:firstLine="0"/>
                      <w:jc w:val="left"/>
                      <w:rPr>
                        <w:rFonts w:ascii="Century Gothic"/>
                        <w:b/>
                        <w:sz w:val="33"/>
                      </w:rPr>
                    </w:pP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33"/>
                      </w:rPr>
                      <w:t>Do</w:t>
                    </w:r>
                    <w:r>
                      <w:rPr>
                        <w:rFonts w:ascii="Century Gothic"/>
                        <w:b/>
                        <w:color w:val="231F20"/>
                        <w:spacing w:val="-10"/>
                        <w:w w:val="95"/>
                        <w:sz w:val="33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33"/>
                      </w:rPr>
                      <w:t>living</w:t>
                    </w:r>
                    <w:r>
                      <w:rPr>
                        <w:rFonts w:ascii="Century Gothic"/>
                        <w:b/>
                        <w:color w:val="231F20"/>
                        <w:spacing w:val="-9"/>
                        <w:w w:val="95"/>
                        <w:sz w:val="33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33"/>
                      </w:rPr>
                      <w:t>shorelines:</w:t>
                    </w:r>
                  </w:p>
                  <w:p>
                    <w:pPr>
                      <w:spacing w:line="299" w:lineRule="exact" w:before="0"/>
                      <w:ind w:left="99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color w:val="231F20"/>
                        <w:w w:val="95"/>
                        <w:sz w:val="25"/>
                      </w:rPr>
                      <w:t>Reduce</w:t>
                    </w:r>
                    <w:r>
                      <w:rPr>
                        <w:color w:val="231F20"/>
                        <w:spacing w:val="-12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shoreline</w:t>
                    </w:r>
                    <w:r>
                      <w:rPr>
                        <w:color w:val="231F20"/>
                        <w:spacing w:val="-12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erosion</w:t>
                    </w:r>
                    <w:r>
                      <w:rPr>
                        <w:color w:val="231F20"/>
                        <w:spacing w:val="-12"/>
                        <w:w w:val="95"/>
                        <w:sz w:val="25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E3092"/>
                        <w:w w:val="95"/>
                        <w:sz w:val="25"/>
                      </w:rPr>
                      <w:t>(performance)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?</w:t>
                    </w:r>
                  </w:p>
                  <w:p>
                    <w:pPr>
                      <w:spacing w:line="240" w:lineRule="auto" w:before="0"/>
                      <w:rPr>
                        <w:sz w:val="28"/>
                      </w:rPr>
                    </w:pPr>
                  </w:p>
                  <w:p>
                    <w:pPr>
                      <w:spacing w:before="0"/>
                      <w:ind w:left="99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color w:val="231F20"/>
                        <w:w w:val="95"/>
                        <w:sz w:val="25"/>
                      </w:rPr>
                      <w:t>Impact</w:t>
                    </w:r>
                    <w:r>
                      <w:rPr>
                        <w:color w:val="231F20"/>
                        <w:spacing w:val="-5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submersed</w:t>
                    </w:r>
                    <w:r>
                      <w:rPr>
                        <w:color w:val="231F20"/>
                        <w:spacing w:val="-4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aquatic</w:t>
                    </w:r>
                    <w:r>
                      <w:rPr>
                        <w:color w:val="231F20"/>
                        <w:spacing w:val="-4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vegetation</w:t>
                    </w:r>
                    <w:r>
                      <w:rPr>
                        <w:color w:val="231F20"/>
                        <w:spacing w:val="-4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(SAV)</w:t>
                    </w:r>
                    <w:r>
                      <w:rPr>
                        <w:color w:val="231F20"/>
                        <w:spacing w:val="-4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benthic</w:t>
                    </w:r>
                    <w:r>
                      <w:rPr>
                        <w:color w:val="231F20"/>
                        <w:spacing w:val="-5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habitat</w:t>
                    </w:r>
                    <w:r>
                      <w:rPr>
                        <w:color w:val="231F20"/>
                        <w:spacing w:val="-4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and/or</w:t>
                    </w:r>
                    <w:r>
                      <w:rPr>
                        <w:color w:val="231F20"/>
                        <w:spacing w:val="-4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distributions</w:t>
                    </w:r>
                    <w:r>
                      <w:rPr>
                        <w:color w:val="231F20"/>
                        <w:spacing w:val="-4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in</w:t>
                    </w:r>
                    <w:r>
                      <w:rPr>
                        <w:color w:val="231F20"/>
                        <w:spacing w:val="-69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25"/>
                      </w:rPr>
                      <w:t>adjacent</w:t>
                    </w:r>
                    <w:r>
                      <w:rPr>
                        <w:color w:val="231F20"/>
                        <w:spacing w:val="-11"/>
                        <w:w w:val="90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25"/>
                      </w:rPr>
                      <w:t>shallow</w:t>
                    </w:r>
                    <w:r>
                      <w:rPr>
                        <w:color w:val="231F20"/>
                        <w:spacing w:val="-11"/>
                        <w:w w:val="90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25"/>
                      </w:rPr>
                      <w:t>waters</w:t>
                    </w:r>
                    <w:r>
                      <w:rPr>
                        <w:color w:val="231F20"/>
                        <w:spacing w:val="-11"/>
                        <w:w w:val="90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25"/>
                      </w:rPr>
                      <w:t>(subtidal)</w:t>
                    </w:r>
                    <w:r>
                      <w:rPr>
                        <w:color w:val="231F20"/>
                        <w:spacing w:val="-14"/>
                        <w:w w:val="90"/>
                        <w:sz w:val="25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E3092"/>
                        <w:w w:val="90"/>
                        <w:sz w:val="25"/>
                      </w:rPr>
                      <w:t>(impacts)</w:t>
                    </w:r>
                    <w:r>
                      <w:rPr>
                        <w:color w:val="231F20"/>
                        <w:w w:val="90"/>
                        <w:sz w:val="25"/>
                      </w:rPr>
                      <w:t>?</w:t>
                    </w:r>
                  </w:p>
                  <w:p>
                    <w:pPr>
                      <w:spacing w:line="240" w:lineRule="auto" w:before="1"/>
                      <w:rPr>
                        <w:sz w:val="28"/>
                      </w:rPr>
                    </w:pPr>
                  </w:p>
                  <w:p>
                    <w:pPr>
                      <w:spacing w:before="0"/>
                      <w:ind w:left="99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color w:val="231F20"/>
                        <w:spacing w:val="-1"/>
                        <w:w w:val="95"/>
                        <w:sz w:val="25"/>
                      </w:rPr>
                      <w:t>Increase</w:t>
                    </w:r>
                    <w:r>
                      <w:rPr>
                        <w:color w:val="231F20"/>
                        <w:spacing w:val="-1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spacing w:val="-1"/>
                        <w:w w:val="95"/>
                        <w:sz w:val="25"/>
                      </w:rPr>
                      <w:t>net</w:t>
                    </w:r>
                    <w:r>
                      <w:rPr>
                        <w:color w:val="231F20"/>
                        <w:spacing w:val="-1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spacing w:val="-1"/>
                        <w:w w:val="95"/>
                        <w:sz w:val="25"/>
                      </w:rPr>
                      <w:t>sediment/nutrient</w:t>
                    </w:r>
                    <w:r>
                      <w:rPr>
                        <w:color w:val="231F20"/>
                        <w:spacing w:val="-1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spacing w:val="-1"/>
                        <w:w w:val="95"/>
                        <w:sz w:val="25"/>
                      </w:rPr>
                      <w:t>burial</w:t>
                    </w:r>
                    <w:r>
                      <w:rPr>
                        <w:color w:val="231F20"/>
                        <w:spacing w:val="-1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in</w:t>
                    </w:r>
                    <w:r>
                      <w:rPr>
                        <w:color w:val="231F20"/>
                        <w:spacing w:val="-16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the</w:t>
                    </w:r>
                    <w:r>
                      <w:rPr>
                        <w:color w:val="231F20"/>
                        <w:spacing w:val="-1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coastal</w:t>
                    </w:r>
                    <w:r>
                      <w:rPr>
                        <w:color w:val="231F20"/>
                        <w:spacing w:val="-1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zone</w:t>
                    </w:r>
                    <w:r>
                      <w:rPr>
                        <w:color w:val="231F20"/>
                        <w:spacing w:val="-1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(subtidal</w:t>
                    </w:r>
                    <w:r>
                      <w:rPr>
                        <w:color w:val="231F20"/>
                        <w:spacing w:val="-16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to</w:t>
                    </w:r>
                    <w:r>
                      <w:rPr>
                        <w:color w:val="231F20"/>
                        <w:spacing w:val="-1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intertidal)</w:t>
                    </w:r>
                  </w:p>
                  <w:p>
                    <w:pPr>
                      <w:spacing w:before="1"/>
                      <w:ind w:left="99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rFonts w:ascii="Century Gothic"/>
                        <w:b/>
                        <w:color w:val="2E3092"/>
                        <w:w w:val="95"/>
                        <w:sz w:val="25"/>
                      </w:rPr>
                      <w:t>(co-bene</w:t>
                    </w:r>
                    <w:r>
                      <w:rPr>
                        <w:rFonts w:ascii="Century Gothic"/>
                        <w:b/>
                        <w:color w:val="2E3092"/>
                        <w:spacing w:val="15"/>
                        <w:w w:val="95"/>
                        <w:sz w:val="25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E3092"/>
                        <w:w w:val="95"/>
                        <w:sz w:val="25"/>
                      </w:rPr>
                      <w:t>ts)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?</w:t>
                    </w:r>
                  </w:p>
                </w:txbxContent>
              </v:textbox>
              <v:stroke dashstyle="solid"/>
              <w10:wrap type="none"/>
            </v:shape>
            <v:shape style="position:absolute;left:1268;top:13046;width:8734;height:1411" type="#_x0000_t202" id="docshape153" filled="false" stroked="true" strokeweight=".916088pt" strokecolor="#2e3092">
              <v:textbox inset="0,0,0,0">
                <w:txbxContent>
                  <w:p>
                    <w:pPr>
                      <w:spacing w:line="371" w:lineRule="exact" w:before="0"/>
                      <w:ind w:left="83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33"/>
                      </w:rPr>
                      <w:t>THIS</w:t>
                    </w:r>
                    <w:r>
                      <w:rPr>
                        <w:rFonts w:ascii="Century Gothic"/>
                        <w:b/>
                        <w:color w:val="231F20"/>
                        <w:spacing w:val="-9"/>
                        <w:w w:val="95"/>
                        <w:sz w:val="33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33"/>
                      </w:rPr>
                      <w:t>POSTER:</w:t>
                    </w:r>
                    <w:r>
                      <w:rPr>
                        <w:rFonts w:ascii="Century Gothic"/>
                        <w:b/>
                        <w:color w:val="231F20"/>
                        <w:spacing w:val="-8"/>
                        <w:w w:val="95"/>
                        <w:sz w:val="33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(very)</w:t>
                    </w:r>
                    <w:r>
                      <w:rPr>
                        <w:color w:val="231F20"/>
                        <w:spacing w:val="-6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brief</w:t>
                    </w:r>
                    <w:r>
                      <w:rPr>
                        <w:color w:val="231F20"/>
                        <w:spacing w:val="-6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look</w:t>
                    </w:r>
                    <w:r>
                      <w:rPr>
                        <w:color w:val="231F20"/>
                        <w:spacing w:val="-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at</w:t>
                    </w:r>
                    <w:r>
                      <w:rPr>
                        <w:color w:val="231F20"/>
                        <w:spacing w:val="-6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sediment</w:t>
                    </w:r>
                    <w:r>
                      <w:rPr>
                        <w:color w:val="231F20"/>
                        <w:spacing w:val="-6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grain</w:t>
                    </w:r>
                    <w:r>
                      <w:rPr>
                        <w:color w:val="231F20"/>
                        <w:spacing w:val="-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size</w:t>
                    </w:r>
                    <w:r>
                      <w:rPr>
                        <w:color w:val="231F20"/>
                        <w:spacing w:val="-6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and</w:t>
                    </w:r>
                    <w:r>
                      <w:rPr>
                        <w:color w:val="231F20"/>
                        <w:spacing w:val="-6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accretion</w:t>
                    </w:r>
                    <w:r>
                      <w:rPr>
                        <w:color w:val="231F20"/>
                        <w:spacing w:val="-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rates</w:t>
                    </w:r>
                    <w:r>
                      <w:rPr>
                        <w:color w:val="231F20"/>
                        <w:spacing w:val="-6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in</w:t>
                    </w:r>
                  </w:p>
                  <w:p>
                    <w:pPr>
                      <w:spacing w:before="0"/>
                      <w:ind w:left="83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color w:val="231F20"/>
                        <w:w w:val="95"/>
                        <w:sz w:val="25"/>
                      </w:rPr>
                      <w:t>the</w:t>
                    </w:r>
                    <w:r>
                      <w:rPr>
                        <w:color w:val="231F20"/>
                        <w:spacing w:val="-12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created</w:t>
                    </w:r>
                    <w:r>
                      <w:rPr>
                        <w:color w:val="231F20"/>
                        <w:spacing w:val="-12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marshes</w:t>
                    </w:r>
                    <w:r>
                      <w:rPr>
                        <w:color w:val="231F20"/>
                        <w:spacing w:val="-12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of</w:t>
                    </w:r>
                    <w:r>
                      <w:rPr>
                        <w:color w:val="231F20"/>
                        <w:spacing w:val="-12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a</w:t>
                    </w:r>
                    <w:r>
                      <w:rPr>
                        <w:color w:val="231F20"/>
                        <w:spacing w:val="-12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few</w:t>
                    </w:r>
                    <w:r>
                      <w:rPr>
                        <w:color w:val="231F20"/>
                        <w:spacing w:val="-12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living</w:t>
                    </w:r>
                    <w:r>
                      <w:rPr>
                        <w:color w:val="231F20"/>
                        <w:spacing w:val="-12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shorelines</w:t>
                    </w:r>
                  </w:p>
                  <w:p>
                    <w:pPr>
                      <w:spacing w:line="254" w:lineRule="auto" w:before="18"/>
                      <w:ind w:left="413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color w:val="231F20"/>
                        <w:w w:val="95"/>
                        <w:sz w:val="25"/>
                      </w:rPr>
                      <w:t>Compare young</w:t>
                    </w:r>
                    <w:r>
                      <w:rPr>
                        <w:color w:val="231F20"/>
                        <w:spacing w:val="1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(~3 years</w:t>
                    </w:r>
                    <w:r>
                      <w:rPr>
                        <w:color w:val="231F20"/>
                        <w:spacing w:val="1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old)</w:t>
                    </w:r>
                    <w:r>
                      <w:rPr>
                        <w:color w:val="231F20"/>
                        <w:spacing w:val="1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and old</w:t>
                    </w:r>
                    <w:r>
                      <w:rPr>
                        <w:color w:val="231F20"/>
                        <w:spacing w:val="1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(~10</w:t>
                    </w:r>
                    <w:r>
                      <w:rPr>
                        <w:color w:val="231F20"/>
                        <w:spacing w:val="1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years old)</w:t>
                    </w:r>
                    <w:r>
                      <w:rPr>
                        <w:color w:val="231F20"/>
                        <w:spacing w:val="1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living</w:t>
                    </w:r>
                    <w:r>
                      <w:rPr>
                        <w:color w:val="231F20"/>
                        <w:spacing w:val="1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shorelines</w:t>
                    </w:r>
                    <w:r>
                      <w:rPr>
                        <w:color w:val="231F20"/>
                        <w:spacing w:val="-69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Relationship</w:t>
                    </w:r>
                    <w:r>
                      <w:rPr>
                        <w:color w:val="231F20"/>
                        <w:spacing w:val="-1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to</w:t>
                    </w:r>
                    <w:r>
                      <w:rPr>
                        <w:color w:val="231F20"/>
                        <w:spacing w:val="-1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stem</w:t>
                    </w:r>
                    <w:r>
                      <w:rPr>
                        <w:color w:val="231F20"/>
                        <w:spacing w:val="-16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density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shape style="position:absolute;margin-left:966.5979pt;margin-top:375.911896pt;width:17.650pt;height:94.85pt;mso-position-horizontal-relative:page;mso-position-vertical-relative:page;z-index:15738368" type="#_x0000_t202" id="docshape154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rFonts w:ascii="Century Gothic"/>
                      <w:b/>
                      <w:sz w:val="25"/>
                    </w:rPr>
                  </w:pPr>
                  <w:r>
                    <w:rPr>
                      <w:rFonts w:ascii="Century Gothic"/>
                      <w:b/>
                      <w:color w:val="231F20"/>
                      <w:w w:val="90"/>
                      <w:sz w:val="25"/>
                    </w:rPr>
                    <w:t>Mud</w:t>
                  </w:r>
                  <w:r>
                    <w:rPr>
                      <w:rFonts w:ascii="Century Gothic"/>
                      <w:b/>
                      <w:color w:val="231F20"/>
                      <w:spacing w:val="13"/>
                      <w:w w:val="90"/>
                      <w:sz w:val="25"/>
                    </w:rPr>
                    <w:t> </w:t>
                  </w:r>
                  <w:r>
                    <w:rPr>
                      <w:rFonts w:ascii="Century Gothic"/>
                      <w:b/>
                      <w:color w:val="231F20"/>
                      <w:w w:val="90"/>
                      <w:sz w:val="25"/>
                    </w:rPr>
                    <w:t>content</w:t>
                  </w:r>
                  <w:r>
                    <w:rPr>
                      <w:rFonts w:ascii="Century Gothic"/>
                      <w:b/>
                      <w:color w:val="231F20"/>
                      <w:spacing w:val="14"/>
                      <w:w w:val="90"/>
                      <w:sz w:val="25"/>
                    </w:rPr>
                    <w:t> </w:t>
                  </w:r>
                  <w:r>
                    <w:rPr>
                      <w:rFonts w:ascii="Century Gothic"/>
                      <w:b/>
                      <w:color w:val="231F20"/>
                      <w:w w:val="90"/>
                      <w:sz w:val="25"/>
                    </w:rPr>
                    <w:t>(%)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39.688965pt;margin-top:358.814575pt;width:17.650pt;height:134.2pt;mso-position-horizontal-relative:page;mso-position-vertical-relative:page;z-index:15738880" type="#_x0000_t202" id="docshape155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rFonts w:ascii="Century Gothic"/>
                      <w:b/>
                      <w:sz w:val="25"/>
                    </w:rPr>
                  </w:pPr>
                  <w:r>
                    <w:rPr>
                      <w:rFonts w:ascii="Century Gothic"/>
                      <w:b/>
                      <w:color w:val="231F20"/>
                      <w:w w:val="85"/>
                      <w:sz w:val="25"/>
                    </w:rPr>
                    <w:t>Accretion</w:t>
                  </w:r>
                  <w:r>
                    <w:rPr>
                      <w:rFonts w:ascii="Century Gothic"/>
                      <w:b/>
                      <w:color w:val="231F20"/>
                      <w:spacing w:val="9"/>
                      <w:w w:val="85"/>
                      <w:sz w:val="25"/>
                    </w:rPr>
                    <w:t> </w:t>
                  </w:r>
                  <w:r>
                    <w:rPr>
                      <w:rFonts w:ascii="Century Gothic"/>
                      <w:b/>
                      <w:color w:val="231F20"/>
                      <w:w w:val="85"/>
                      <w:sz w:val="25"/>
                    </w:rPr>
                    <w:t>rate</w:t>
                  </w:r>
                  <w:r>
                    <w:rPr>
                      <w:rFonts w:ascii="Century Gothic"/>
                      <w:b/>
                      <w:color w:val="231F20"/>
                      <w:spacing w:val="9"/>
                      <w:w w:val="85"/>
                      <w:sz w:val="25"/>
                    </w:rPr>
                    <w:t> </w:t>
                  </w:r>
                  <w:r>
                    <w:rPr>
                      <w:rFonts w:ascii="Century Gothic"/>
                      <w:b/>
                      <w:color w:val="231F20"/>
                      <w:w w:val="85"/>
                      <w:sz w:val="25"/>
                    </w:rPr>
                    <w:t>(g/cm2/y)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.1506pt;margin-top:50.173019pt;width:461.45pt;height:341.4pt;mso-position-horizontal-relative:page;mso-position-vertical-relative:paragraph;z-index:15739392" type="#_x0000_t202" id="docshape156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22" w:type="dxa"/>
                    <w:tblBorders>
                      <w:top w:val="single" w:sz="18" w:space="0" w:color="EE3324"/>
                      <w:left w:val="single" w:sz="18" w:space="0" w:color="EE3324"/>
                      <w:bottom w:val="single" w:sz="18" w:space="0" w:color="EE3324"/>
                      <w:right w:val="single" w:sz="18" w:space="0" w:color="EE3324"/>
                      <w:insideH w:val="single" w:sz="18" w:space="0" w:color="EE3324"/>
                      <w:insideV w:val="single" w:sz="18" w:space="0" w:color="EE3324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020"/>
                    <w:gridCol w:w="3101"/>
                    <w:gridCol w:w="3053"/>
                  </w:tblGrid>
                  <w:tr>
                    <w:trPr>
                      <w:trHeight w:val="4441" w:hRule="atLeast"/>
                    </w:trPr>
                    <w:tc>
                      <w:tcPr>
                        <w:tcW w:w="9174" w:type="dxa"/>
                        <w:gridSpan w:val="3"/>
                        <w:tcBorders>
                          <w:bottom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2"/>
                          <w:ind w:left="2946" w:hanging="2619"/>
                          <w:rPr>
                            <w:rFonts w:ascii="Century Gothic"/>
                            <w:b/>
                            <w:sz w:val="36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231F20"/>
                            <w:w w:val="95"/>
                            <w:sz w:val="36"/>
                          </w:rPr>
                          <w:t>Shoreline</w:t>
                        </w:r>
                        <w:r>
                          <w:rPr>
                            <w:rFonts w:ascii="Century Gothic"/>
                            <w:b/>
                            <w:color w:val="231F20"/>
                            <w:spacing w:val="-11"/>
                            <w:w w:val="95"/>
                            <w:sz w:val="36"/>
                          </w:rPr>
                          <w:t> </w:t>
                        </w:r>
                        <w:r>
                          <w:rPr>
                            <w:rFonts w:ascii="Century Gothic"/>
                            <w:b/>
                            <w:color w:val="231F20"/>
                            <w:w w:val="95"/>
                            <w:sz w:val="36"/>
                          </w:rPr>
                          <w:t>erosion</w:t>
                        </w:r>
                        <w:r>
                          <w:rPr>
                            <w:rFonts w:ascii="Century Gothic"/>
                            <w:b/>
                            <w:color w:val="231F20"/>
                            <w:spacing w:val="-11"/>
                            <w:w w:val="95"/>
                            <w:sz w:val="36"/>
                          </w:rPr>
                          <w:t> </w:t>
                        </w:r>
                        <w:r>
                          <w:rPr>
                            <w:rFonts w:ascii="Century Gothic"/>
                            <w:b/>
                            <w:color w:val="231F20"/>
                            <w:w w:val="95"/>
                            <w:sz w:val="36"/>
                          </w:rPr>
                          <w:t>is</w:t>
                        </w:r>
                        <w:r>
                          <w:rPr>
                            <w:rFonts w:ascii="Century Gothic"/>
                            <w:b/>
                            <w:color w:val="231F20"/>
                            <w:spacing w:val="-11"/>
                            <w:w w:val="95"/>
                            <w:sz w:val="36"/>
                          </w:rPr>
                          <w:t> </w:t>
                        </w:r>
                        <w:r>
                          <w:rPr>
                            <w:rFonts w:ascii="Century Gothic"/>
                            <w:b/>
                            <w:color w:val="231F20"/>
                            <w:w w:val="95"/>
                            <w:sz w:val="36"/>
                          </w:rPr>
                          <w:t>increasing,</w:t>
                        </w:r>
                        <w:r>
                          <w:rPr>
                            <w:rFonts w:ascii="Century Gothic"/>
                            <w:b/>
                            <w:color w:val="231F20"/>
                            <w:spacing w:val="-11"/>
                            <w:w w:val="95"/>
                            <w:sz w:val="36"/>
                          </w:rPr>
                          <w:t> </w:t>
                        </w:r>
                        <w:r>
                          <w:rPr>
                            <w:rFonts w:ascii="Century Gothic"/>
                            <w:b/>
                            <w:color w:val="231F20"/>
                            <w:w w:val="95"/>
                            <w:sz w:val="36"/>
                          </w:rPr>
                          <w:t>and</w:t>
                        </w:r>
                        <w:r>
                          <w:rPr>
                            <w:rFonts w:ascii="Century Gothic"/>
                            <w:b/>
                            <w:color w:val="231F20"/>
                            <w:spacing w:val="-11"/>
                            <w:w w:val="95"/>
                            <w:sz w:val="36"/>
                          </w:rPr>
                          <w:t> </w:t>
                        </w:r>
                        <w:r>
                          <w:rPr>
                            <w:rFonts w:ascii="Century Gothic"/>
                            <w:b/>
                            <w:color w:val="231F20"/>
                            <w:w w:val="95"/>
                            <w:sz w:val="36"/>
                          </w:rPr>
                          <w:t>so</w:t>
                        </w:r>
                        <w:r>
                          <w:rPr>
                            <w:rFonts w:ascii="Century Gothic"/>
                            <w:b/>
                            <w:color w:val="231F20"/>
                            <w:spacing w:val="-11"/>
                            <w:w w:val="95"/>
                            <w:sz w:val="36"/>
                          </w:rPr>
                          <w:t> </w:t>
                        </w:r>
                        <w:r>
                          <w:rPr>
                            <w:rFonts w:ascii="Century Gothic"/>
                            <w:b/>
                            <w:color w:val="231F20"/>
                            <w:w w:val="95"/>
                            <w:sz w:val="36"/>
                          </w:rPr>
                          <w:t>are</w:t>
                        </w:r>
                        <w:r>
                          <w:rPr>
                            <w:rFonts w:ascii="Century Gothic"/>
                            <w:b/>
                            <w:color w:val="231F20"/>
                            <w:spacing w:val="-11"/>
                            <w:w w:val="95"/>
                            <w:sz w:val="36"/>
                          </w:rPr>
                          <w:t> </w:t>
                        </w:r>
                        <w:r>
                          <w:rPr>
                            <w:rFonts w:ascii="Century Gothic"/>
                            <w:b/>
                            <w:color w:val="231F20"/>
                            <w:w w:val="95"/>
                            <w:sz w:val="36"/>
                          </w:rPr>
                          <w:t>efforts</w:t>
                        </w:r>
                        <w:r>
                          <w:rPr>
                            <w:rFonts w:ascii="Century Gothic"/>
                            <w:b/>
                            <w:color w:val="231F20"/>
                            <w:spacing w:val="-11"/>
                            <w:w w:val="95"/>
                            <w:sz w:val="36"/>
                          </w:rPr>
                          <w:t> </w:t>
                        </w:r>
                        <w:r>
                          <w:rPr>
                            <w:rFonts w:ascii="Century Gothic"/>
                            <w:b/>
                            <w:color w:val="231F20"/>
                            <w:w w:val="95"/>
                            <w:sz w:val="36"/>
                          </w:rPr>
                          <w:t>to</w:t>
                        </w:r>
                        <w:r>
                          <w:rPr>
                            <w:rFonts w:ascii="Century Gothic"/>
                            <w:b/>
                            <w:color w:val="231F20"/>
                            <w:spacing w:val="-93"/>
                            <w:w w:val="95"/>
                            <w:sz w:val="36"/>
                          </w:rPr>
                          <w:t> </w:t>
                        </w:r>
                        <w:r>
                          <w:rPr>
                            <w:rFonts w:ascii="Century Gothic"/>
                            <w:b/>
                            <w:color w:val="231F20"/>
                            <w:w w:val="95"/>
                            <w:sz w:val="36"/>
                          </w:rPr>
                          <w:t>stabilize</w:t>
                        </w:r>
                        <w:r>
                          <w:rPr>
                            <w:rFonts w:ascii="Century Gothic"/>
                            <w:b/>
                            <w:color w:val="231F20"/>
                            <w:spacing w:val="-20"/>
                            <w:w w:val="95"/>
                            <w:sz w:val="36"/>
                          </w:rPr>
                          <w:t> </w:t>
                        </w:r>
                        <w:r>
                          <w:rPr>
                            <w:rFonts w:ascii="Century Gothic"/>
                            <w:b/>
                            <w:color w:val="231F20"/>
                            <w:w w:val="95"/>
                            <w:sz w:val="36"/>
                          </w:rPr>
                          <w:t>shorelines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pos="382" w:val="left" w:leader="none"/>
                          </w:tabs>
                          <w:spacing w:line="254" w:lineRule="auto" w:before="72" w:after="0"/>
                          <w:ind w:left="142" w:right="761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Chesapeake</w:t>
                        </w:r>
                        <w:r>
                          <w:rPr>
                            <w:color w:val="231F20"/>
                            <w:spacing w:val="-5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Bay</w:t>
                        </w:r>
                        <w:r>
                          <w:rPr>
                            <w:color w:val="231F20"/>
                            <w:spacing w:val="-4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(CB)</w:t>
                        </w:r>
                        <w:r>
                          <w:rPr>
                            <w:color w:val="231F20"/>
                            <w:spacing w:val="-4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focus</w:t>
                        </w:r>
                        <w:r>
                          <w:rPr>
                            <w:color w:val="231F20"/>
                            <w:spacing w:val="-4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but</w:t>
                        </w:r>
                        <w:r>
                          <w:rPr>
                            <w:color w:val="231F20"/>
                            <w:spacing w:val="-4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ubiquitous</w:t>
                        </w:r>
                        <w:r>
                          <w:rPr>
                            <w:color w:val="231F20"/>
                            <w:spacing w:val="-4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problem</w:t>
                        </w:r>
                        <w:r>
                          <w:rPr>
                            <w:color w:val="231F20"/>
                            <w:spacing w:val="-4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in</w:t>
                        </w:r>
                        <w:r>
                          <w:rPr>
                            <w:color w:val="231F20"/>
                            <w:spacing w:val="-5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estuaries</w:t>
                        </w:r>
                        <w:r>
                          <w:rPr>
                            <w:color w:val="231F20"/>
                            <w:spacing w:val="-4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and</w:t>
                        </w:r>
                        <w:r>
                          <w:rPr>
                            <w:color w:val="231F20"/>
                            <w:spacing w:val="-4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coastal</w:t>
                        </w:r>
                        <w:r>
                          <w:rPr>
                            <w:color w:val="231F20"/>
                            <w:spacing w:val="-68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embayments</w:t>
                        </w:r>
                      </w:p>
                      <w:p>
                        <w:pPr>
                          <w:pStyle w:val="TableParagraph"/>
                          <w:ind w:left="472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•33%</w:t>
                        </w:r>
                        <w:r>
                          <w:rPr>
                            <w:color w:val="231F20"/>
                            <w:spacing w:val="-3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of</w:t>
                        </w:r>
                        <w:r>
                          <w:rPr>
                            <w:color w:val="231F20"/>
                            <w:spacing w:val="-2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CB’s</w:t>
                        </w:r>
                        <w:r>
                          <w:rPr>
                            <w:color w:val="231F20"/>
                            <w:spacing w:val="-3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shoreline</w:t>
                        </w:r>
                        <w:r>
                          <w:rPr>
                            <w:color w:val="231F20"/>
                            <w:spacing w:val="-2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is</w:t>
                        </w:r>
                        <w:r>
                          <w:rPr>
                            <w:color w:val="231F20"/>
                            <w:spacing w:val="-3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currently</w:t>
                        </w:r>
                        <w:r>
                          <w:rPr>
                            <w:color w:val="231F20"/>
                            <w:spacing w:val="-2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eroding;</w:t>
                        </w:r>
                        <w:r>
                          <w:rPr>
                            <w:color w:val="231F20"/>
                            <w:spacing w:val="-3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&gt;70%</w:t>
                        </w:r>
                        <w:r>
                          <w:rPr>
                            <w:color w:val="231F20"/>
                            <w:spacing w:val="-2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of</w:t>
                        </w:r>
                        <w:r>
                          <w:rPr>
                            <w:color w:val="231F20"/>
                            <w:spacing w:val="-3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the</w:t>
                        </w:r>
                        <w:r>
                          <w:rPr>
                            <w:color w:val="231F20"/>
                            <w:spacing w:val="-2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Maryland</w:t>
                        </w:r>
                        <w:r>
                          <w:rPr>
                            <w:color w:val="231F20"/>
                            <w:spacing w:val="-3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portion</w:t>
                        </w:r>
                      </w:p>
                      <w:p>
                        <w:pPr>
                          <w:pStyle w:val="TableParagraph"/>
                          <w:spacing w:before="18"/>
                          <w:ind w:left="472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•85%</w:t>
                        </w:r>
                        <w:r>
                          <w:rPr>
                            <w:color w:val="231F20"/>
                            <w:spacing w:val="-14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of</w:t>
                        </w:r>
                        <w:r>
                          <w:rPr>
                            <w:color w:val="231F20"/>
                            <w:spacing w:val="-13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CB’s</w:t>
                        </w:r>
                        <w:r>
                          <w:rPr>
                            <w:color w:val="231F20"/>
                            <w:spacing w:val="-14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shoreline</w:t>
                        </w:r>
                        <w:r>
                          <w:rPr>
                            <w:color w:val="231F20"/>
                            <w:spacing w:val="-13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is</w:t>
                        </w:r>
                        <w:r>
                          <w:rPr>
                            <w:color w:val="231F20"/>
                            <w:spacing w:val="-13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privately</w:t>
                        </w:r>
                        <w:r>
                          <w:rPr>
                            <w:color w:val="231F20"/>
                            <w:spacing w:val="-14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owned</w:t>
                        </w:r>
                      </w:p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pos="382" w:val="left" w:leader="none"/>
                          </w:tabs>
                          <w:spacing w:line="240" w:lineRule="auto" w:before="0" w:after="0"/>
                          <w:ind w:left="381" w:right="0" w:hanging="24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Past</w:t>
                        </w:r>
                        <w:r>
                          <w:rPr>
                            <w:color w:val="231F20"/>
                            <w:spacing w:val="-17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efforts</w:t>
                        </w:r>
                        <w:r>
                          <w:rPr>
                            <w:color w:val="231F20"/>
                            <w:spacing w:val="-17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focused</w:t>
                        </w:r>
                        <w:r>
                          <w:rPr>
                            <w:color w:val="231F20"/>
                            <w:spacing w:val="-16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on</w:t>
                        </w:r>
                        <w:r>
                          <w:rPr>
                            <w:color w:val="231F20"/>
                            <w:spacing w:val="-39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“hard”</w:t>
                        </w:r>
                        <w:r>
                          <w:rPr>
                            <w:color w:val="231F20"/>
                            <w:spacing w:val="-39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approaches</w:t>
                        </w:r>
                        <w:r>
                          <w:rPr>
                            <w:color w:val="231F20"/>
                            <w:spacing w:val="-16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like</w:t>
                        </w:r>
                        <w:r>
                          <w:rPr>
                            <w:color w:val="231F20"/>
                            <w:spacing w:val="-17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rip</w:t>
                        </w:r>
                        <w:r>
                          <w:rPr>
                            <w:color w:val="231F20"/>
                            <w:spacing w:val="-17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rap</w:t>
                        </w:r>
                        <w:r>
                          <w:rPr>
                            <w:color w:val="231F20"/>
                            <w:spacing w:val="-16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and</w:t>
                        </w:r>
                        <w:r>
                          <w:rPr>
                            <w:color w:val="231F20"/>
                            <w:spacing w:val="-17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breakwaters</w:t>
                        </w:r>
                      </w:p>
                      <w:p>
                        <w:pPr>
                          <w:pStyle w:val="TableParagraph"/>
                          <w:spacing w:before="17"/>
                          <w:ind w:left="472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•25%</w:t>
                        </w:r>
                        <w:r>
                          <w:rPr>
                            <w:color w:val="231F20"/>
                            <w:spacing w:val="-2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of</w:t>
                        </w:r>
                        <w:r>
                          <w:rPr>
                            <w:color w:val="231F20"/>
                            <w:spacing w:val="-1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CB’s</w:t>
                        </w:r>
                        <w:r>
                          <w:rPr>
                            <w:color w:val="231F20"/>
                            <w:spacing w:val="-2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shoreline</w:t>
                        </w:r>
                        <w:r>
                          <w:rPr>
                            <w:color w:val="231F20"/>
                            <w:spacing w:val="-1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is</w:t>
                        </w:r>
                        <w:r>
                          <w:rPr>
                            <w:color w:val="231F20"/>
                            <w:spacing w:val="-2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already</w:t>
                        </w:r>
                        <w:r>
                          <w:rPr>
                            <w:color w:val="231F20"/>
                            <w:spacing w:val="-1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hardened,</w:t>
                        </w:r>
                        <w:r>
                          <w:rPr>
                            <w:color w:val="231F20"/>
                            <w:spacing w:val="-2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&gt;50%</w:t>
                        </w:r>
                        <w:r>
                          <w:rPr>
                            <w:color w:val="231F20"/>
                            <w:spacing w:val="-1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in</w:t>
                        </w:r>
                        <w:r>
                          <w:rPr>
                            <w:color w:val="231F20"/>
                            <w:spacing w:val="-2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some</w:t>
                        </w:r>
                        <w:r>
                          <w:rPr>
                            <w:color w:val="231F20"/>
                            <w:spacing w:val="-1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subestuaries</w:t>
                        </w:r>
                      </w:p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pos="382" w:val="left" w:leader="none"/>
                          </w:tabs>
                          <w:spacing w:line="240" w:lineRule="auto" w:before="0" w:after="0"/>
                          <w:ind w:left="381" w:right="0" w:hanging="24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Recent</w:t>
                        </w:r>
                        <w:r>
                          <w:rPr>
                            <w:color w:val="231F20"/>
                            <w:spacing w:val="-7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push</w:t>
                        </w:r>
                        <w:r>
                          <w:rPr>
                            <w:color w:val="231F20"/>
                            <w:spacing w:val="-6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(including</w:t>
                        </w:r>
                        <w:r>
                          <w:rPr>
                            <w:color w:val="231F20"/>
                            <w:spacing w:val="-6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Maryland</w:t>
                        </w:r>
                        <w:r>
                          <w:rPr>
                            <w:color w:val="231F20"/>
                            <w:spacing w:val="-6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laws</w:t>
                        </w:r>
                        <w:r>
                          <w:rPr>
                            <w:color w:val="231F20"/>
                            <w:spacing w:val="-6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in</w:t>
                        </w:r>
                        <w:r>
                          <w:rPr>
                            <w:color w:val="231F20"/>
                            <w:spacing w:val="-6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2003)</w:t>
                        </w:r>
                        <w:r>
                          <w:rPr>
                            <w:color w:val="231F20"/>
                            <w:spacing w:val="-7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for</w:t>
                        </w:r>
                        <w:r>
                          <w:rPr>
                            <w:color w:val="231F20"/>
                            <w:spacing w:val="-6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living</w:t>
                        </w:r>
                        <w:r>
                          <w:rPr>
                            <w:color w:val="231F20"/>
                            <w:spacing w:val="-6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shorelines</w:t>
                        </w:r>
                        <w:r>
                          <w:rPr>
                            <w:color w:val="231F20"/>
                            <w:spacing w:val="-6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as</w:t>
                        </w:r>
                        <w:r>
                          <w:rPr>
                            <w:color w:val="231F20"/>
                            <w:spacing w:val="-6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alternative</w:t>
                        </w:r>
                      </w:p>
                      <w:p>
                        <w:pPr>
                          <w:pStyle w:val="TableParagraph"/>
                          <w:spacing w:line="254" w:lineRule="auto" w:before="18"/>
                          <w:ind w:left="142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–</w:t>
                        </w:r>
                        <w:r>
                          <w:rPr>
                            <w:color w:val="231F20"/>
                            <w:spacing w:val="-6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but,</w:t>
                        </w:r>
                        <w:r>
                          <w:rPr>
                            <w:color w:val="231F20"/>
                            <w:spacing w:val="-5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how</w:t>
                        </w:r>
                        <w:r>
                          <w:rPr>
                            <w:color w:val="231F20"/>
                            <w:spacing w:val="-5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do</w:t>
                        </w:r>
                        <w:r>
                          <w:rPr>
                            <w:color w:val="231F20"/>
                            <w:spacing w:val="-5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they</w:t>
                        </w:r>
                        <w:r>
                          <w:rPr>
                            <w:color w:val="231F20"/>
                            <w:spacing w:val="-5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impact</w:t>
                        </w:r>
                        <w:r>
                          <w:rPr>
                            <w:color w:val="231F20"/>
                            <w:spacing w:val="-5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adjacent</w:t>
                        </w:r>
                        <w:r>
                          <w:rPr>
                            <w:color w:val="231F20"/>
                            <w:spacing w:val="-5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ecosystems,</w:t>
                        </w:r>
                        <w:r>
                          <w:rPr>
                            <w:color w:val="231F20"/>
                            <w:spacing w:val="-5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especially</w:t>
                        </w:r>
                        <w:r>
                          <w:rPr>
                            <w:color w:val="231F20"/>
                            <w:spacing w:val="-6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submerged</w:t>
                        </w:r>
                        <w:r>
                          <w:rPr>
                            <w:color w:val="231F20"/>
                            <w:spacing w:val="-5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aquatic</w:t>
                        </w:r>
                        <w:r>
                          <w:rPr>
                            <w:color w:val="231F20"/>
                            <w:spacing w:val="-68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vegetation</w:t>
                        </w:r>
                        <w:r>
                          <w:rPr>
                            <w:color w:val="231F20"/>
                            <w:spacing w:val="-15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(SAV)?</w:t>
                        </w:r>
                        <w:r>
                          <w:rPr>
                            <w:color w:val="231F20"/>
                            <w:spacing w:val="-16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and,</w:t>
                        </w:r>
                        <w:r>
                          <w:rPr>
                            <w:color w:val="231F20"/>
                            <w:spacing w:val="-15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what</w:t>
                        </w:r>
                        <w:r>
                          <w:rPr>
                            <w:color w:val="231F20"/>
                            <w:spacing w:val="-15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are</w:t>
                        </w:r>
                        <w:r>
                          <w:rPr>
                            <w:color w:val="231F20"/>
                            <w:spacing w:val="-15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the</w:t>
                        </w:r>
                        <w:r>
                          <w:rPr>
                            <w:color w:val="231F20"/>
                            <w:spacing w:val="-15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trade-offs</w:t>
                        </w:r>
                        <w:r>
                          <w:rPr>
                            <w:color w:val="231F20"/>
                            <w:spacing w:val="-15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in</w:t>
                        </w:r>
                        <w:r>
                          <w:rPr>
                            <w:color w:val="231F20"/>
                            <w:spacing w:val="-15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ecosystem</w:t>
                        </w:r>
                        <w:r>
                          <w:rPr>
                            <w:color w:val="231F20"/>
                            <w:spacing w:val="-15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services?</w:t>
                        </w:r>
                      </w:p>
                    </w:tc>
                  </w:tr>
                  <w:tr>
                    <w:trPr>
                      <w:trHeight w:val="2247" w:hRule="atLeast"/>
                    </w:trPr>
                    <w:tc>
                      <w:tcPr>
                        <w:tcW w:w="3020" w:type="dxa"/>
                        <w:tcBorders>
                          <w:top w:val="single" w:sz="4" w:space="0" w:color="231F20"/>
                          <w:left w:val="thickThinMediumGap" w:sz="9" w:space="0" w:color="EE3324"/>
                          <w:bottom w:val="thickThinMediumGap" w:sz="9" w:space="0" w:color="EE3324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333" w:lineRule="exact"/>
                          <w:ind w:right="49"/>
                          <w:jc w:val="right"/>
                          <w:rPr>
                            <w:rFonts w:ascii="Century Gothic"/>
                            <w:b/>
                            <w:sz w:val="33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EE3626"/>
                            <w:w w:val="99"/>
                            <w:sz w:val="33"/>
                          </w:rPr>
                          <w:t>1</w:t>
                        </w:r>
                      </w:p>
                    </w:tc>
                    <w:tc>
                      <w:tcPr>
                        <w:tcW w:w="3101" w:type="dxa"/>
                        <w:tcBorders>
                          <w:top w:val="single" w:sz="4" w:space="0" w:color="231F20"/>
                          <w:left w:val="single" w:sz="4" w:space="0" w:color="231F20"/>
                          <w:bottom w:val="thickThinMediumGap" w:sz="9" w:space="0" w:color="EE3324"/>
                          <w:right w:val="single" w:sz="6" w:space="0" w:color="231F20"/>
                        </w:tcBorders>
                      </w:tcPr>
                      <w:p>
                        <w:pPr>
                          <w:pStyle w:val="TableParagraph"/>
                          <w:spacing w:line="333" w:lineRule="exact"/>
                          <w:ind w:right="51"/>
                          <w:jc w:val="right"/>
                          <w:rPr>
                            <w:rFonts w:ascii="Century Gothic"/>
                            <w:b/>
                            <w:sz w:val="33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EE3626"/>
                            <w:w w:val="99"/>
                            <w:sz w:val="33"/>
                          </w:rPr>
                          <w:t>2</w:t>
                        </w:r>
                      </w:p>
                    </w:tc>
                    <w:tc>
                      <w:tcPr>
                        <w:tcW w:w="3053" w:type="dxa"/>
                        <w:tcBorders>
                          <w:top w:val="single" w:sz="4" w:space="0" w:color="231F20"/>
                          <w:left w:val="single" w:sz="6" w:space="0" w:color="231F20"/>
                          <w:bottom w:val="thickThinMediumGap" w:sz="9" w:space="0" w:color="EE3324"/>
                          <w:right w:val="thickThinMediumGap" w:sz="9" w:space="0" w:color="EE3324"/>
                        </w:tcBorders>
                      </w:tcPr>
                      <w:p>
                        <w:pPr>
                          <w:pStyle w:val="TableParagraph"/>
                          <w:spacing w:line="333" w:lineRule="exact"/>
                          <w:ind w:right="74"/>
                          <w:jc w:val="right"/>
                          <w:rPr>
                            <w:rFonts w:ascii="Century Gothic"/>
                            <w:b/>
                            <w:sz w:val="33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EE3626"/>
                            <w:w w:val="99"/>
                            <w:sz w:val="33"/>
                          </w:rPr>
                          <w:t>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231F20"/>
          <w:w w:val="90"/>
        </w:rPr>
        <w:t>Sediment-vegetation</w:t>
      </w:r>
      <w:r>
        <w:rPr>
          <w:color w:val="231F20"/>
          <w:spacing w:val="38"/>
          <w:w w:val="90"/>
        </w:rPr>
        <w:t> </w:t>
      </w:r>
      <w:r>
        <w:rPr>
          <w:color w:val="231F20"/>
          <w:w w:val="90"/>
        </w:rPr>
        <w:t>interactions</w:t>
      </w:r>
      <w:r>
        <w:rPr>
          <w:color w:val="231F20"/>
          <w:spacing w:val="38"/>
          <w:w w:val="90"/>
        </w:rPr>
        <w:t> </w:t>
      </w:r>
      <w:r>
        <w:rPr>
          <w:color w:val="231F20"/>
          <w:w w:val="90"/>
        </w:rPr>
        <w:t>in</w:t>
      </w:r>
      <w:r>
        <w:rPr>
          <w:color w:val="231F20"/>
          <w:spacing w:val="38"/>
          <w:w w:val="90"/>
        </w:rPr>
        <w:t> </w:t>
      </w:r>
      <w:r>
        <w:rPr>
          <w:color w:val="231F20"/>
          <w:w w:val="90"/>
        </w:rPr>
        <w:t>the</w:t>
      </w:r>
      <w:r>
        <w:rPr>
          <w:color w:val="231F20"/>
          <w:spacing w:val="38"/>
          <w:w w:val="90"/>
        </w:rPr>
        <w:t> </w:t>
      </w:r>
      <w:r>
        <w:rPr>
          <w:color w:val="231F20"/>
          <w:w w:val="90"/>
        </w:rPr>
        <w:t>created</w:t>
      </w:r>
      <w:r>
        <w:rPr>
          <w:color w:val="231F20"/>
          <w:spacing w:val="37"/>
          <w:w w:val="90"/>
        </w:rPr>
        <w:t> </w:t>
      </w:r>
      <w:r>
        <w:rPr>
          <w:color w:val="231F20"/>
          <w:w w:val="90"/>
        </w:rPr>
        <w:t>marshes</w:t>
      </w:r>
      <w:r>
        <w:rPr>
          <w:color w:val="231F20"/>
          <w:spacing w:val="38"/>
          <w:w w:val="90"/>
        </w:rPr>
        <w:t> </w:t>
      </w:r>
      <w:r>
        <w:rPr>
          <w:color w:val="231F20"/>
          <w:w w:val="90"/>
        </w:rPr>
        <w:t>of</w:t>
      </w:r>
      <w:r>
        <w:rPr>
          <w:color w:val="231F20"/>
          <w:spacing w:val="38"/>
          <w:w w:val="90"/>
        </w:rPr>
        <w:t> </w:t>
      </w:r>
      <w:r>
        <w:rPr>
          <w:color w:val="231F20"/>
          <w:w w:val="90"/>
        </w:rPr>
        <w:t>living</w:t>
      </w:r>
      <w:r>
        <w:rPr>
          <w:color w:val="231F20"/>
          <w:spacing w:val="38"/>
          <w:w w:val="90"/>
        </w:rPr>
        <w:t> </w:t>
      </w:r>
      <w:r>
        <w:rPr>
          <w:color w:val="231F20"/>
          <w:w w:val="90"/>
        </w:rPr>
        <w:t>shorelines:</w:t>
      </w:r>
      <w:r>
        <w:rPr>
          <w:color w:val="231F20"/>
          <w:spacing w:val="38"/>
          <w:w w:val="90"/>
        </w:rPr>
        <w:t> </w:t>
      </w:r>
      <w:r>
        <w:rPr>
          <w:color w:val="231F20"/>
          <w:w w:val="90"/>
        </w:rPr>
        <w:t>does</w:t>
      </w:r>
      <w:r>
        <w:rPr>
          <w:color w:val="231F20"/>
          <w:spacing w:val="38"/>
          <w:w w:val="90"/>
        </w:rPr>
        <w:t> </w:t>
      </w:r>
      <w:r>
        <w:rPr>
          <w:color w:val="231F20"/>
          <w:w w:val="90"/>
        </w:rPr>
        <w:t>age</w:t>
      </w:r>
      <w:r>
        <w:rPr>
          <w:color w:val="231F20"/>
          <w:spacing w:val="38"/>
          <w:w w:val="90"/>
        </w:rPr>
        <w:t> </w:t>
      </w:r>
      <w:r>
        <w:rPr>
          <w:color w:val="231F20"/>
          <w:w w:val="90"/>
        </w:rPr>
        <w:t>matter?</w:t>
      </w:r>
    </w:p>
    <w:p>
      <w:pPr>
        <w:pStyle w:val="BodyText"/>
        <w:spacing w:before="452"/>
        <w:ind w:left="2206" w:right="1075"/>
        <w:jc w:val="center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16958045</wp:posOffset>
            </wp:positionH>
            <wp:positionV relativeFrom="paragraph">
              <wp:posOffset>565469</wp:posOffset>
            </wp:positionV>
            <wp:extent cx="1291200" cy="1413569"/>
            <wp:effectExtent l="0" t="0" r="0" b="0"/>
            <wp:wrapNone/>
            <wp:docPr id="5" name="image3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4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1200" cy="1413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90"/>
        </w:rPr>
        <w:t>Cindy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Palinkas*,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Lorie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Staver</w:t>
      </w:r>
    </w:p>
    <w:p>
      <w:pPr>
        <w:pStyle w:val="BodyText"/>
        <w:spacing w:line="247" w:lineRule="auto" w:before="17"/>
        <w:ind w:left="9969" w:right="8835"/>
        <w:jc w:val="center"/>
      </w:pPr>
      <w:r>
        <w:rPr>
          <w:color w:val="231F20"/>
          <w:w w:val="90"/>
        </w:rPr>
        <w:t>University</w:t>
      </w:r>
      <w:r>
        <w:rPr>
          <w:color w:val="231F20"/>
          <w:spacing w:val="38"/>
          <w:w w:val="90"/>
        </w:rPr>
        <w:t> </w:t>
      </w:r>
      <w:r>
        <w:rPr>
          <w:color w:val="231F20"/>
          <w:w w:val="90"/>
        </w:rPr>
        <w:t>of</w:t>
      </w:r>
      <w:r>
        <w:rPr>
          <w:color w:val="231F20"/>
          <w:spacing w:val="39"/>
          <w:w w:val="90"/>
        </w:rPr>
        <w:t> </w:t>
      </w:r>
      <w:r>
        <w:rPr>
          <w:color w:val="231F20"/>
          <w:w w:val="90"/>
        </w:rPr>
        <w:t>Maryland</w:t>
      </w:r>
      <w:r>
        <w:rPr>
          <w:color w:val="231F20"/>
          <w:spacing w:val="39"/>
          <w:w w:val="90"/>
        </w:rPr>
        <w:t> </w:t>
      </w:r>
      <w:r>
        <w:rPr>
          <w:color w:val="231F20"/>
          <w:w w:val="90"/>
        </w:rPr>
        <w:t>Center</w:t>
      </w:r>
      <w:r>
        <w:rPr>
          <w:color w:val="231F20"/>
          <w:spacing w:val="38"/>
          <w:w w:val="90"/>
        </w:rPr>
        <w:t> </w:t>
      </w:r>
      <w:r>
        <w:rPr>
          <w:color w:val="231F20"/>
          <w:w w:val="90"/>
        </w:rPr>
        <w:t>for</w:t>
      </w:r>
      <w:r>
        <w:rPr>
          <w:color w:val="231F20"/>
          <w:spacing w:val="39"/>
          <w:w w:val="90"/>
        </w:rPr>
        <w:t> </w:t>
      </w:r>
      <w:r>
        <w:rPr>
          <w:color w:val="231F20"/>
          <w:w w:val="90"/>
        </w:rPr>
        <w:t>Environmental</w:t>
      </w:r>
      <w:r>
        <w:rPr>
          <w:color w:val="231F20"/>
          <w:spacing w:val="39"/>
          <w:w w:val="90"/>
        </w:rPr>
        <w:t> </w:t>
      </w:r>
      <w:r>
        <w:rPr>
          <w:color w:val="231F20"/>
          <w:w w:val="90"/>
        </w:rPr>
        <w:t>Science</w:t>
      </w:r>
      <w:r>
        <w:rPr>
          <w:color w:val="231F20"/>
          <w:spacing w:val="-117"/>
          <w:w w:val="90"/>
        </w:rPr>
        <w:t> </w:t>
      </w:r>
      <w:r>
        <w:rPr>
          <w:color w:val="231F20"/>
          <w:w w:val="95"/>
        </w:rPr>
        <w:t>Horn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Point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Lab;</w:t>
      </w:r>
      <w:r>
        <w:rPr>
          <w:color w:val="231F20"/>
          <w:spacing w:val="60"/>
          <w:w w:val="95"/>
        </w:rPr>
        <w:t> </w:t>
      </w:r>
      <w:r>
        <w:rPr>
          <w:color w:val="231F20"/>
          <w:w w:val="95"/>
        </w:rPr>
        <w:t>Cambridge,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MD</w:t>
      </w:r>
    </w:p>
    <w:p>
      <w:pPr>
        <w:pStyle w:val="BodyText"/>
        <w:spacing w:before="3"/>
        <w:ind w:left="2206" w:right="1074"/>
        <w:jc w:val="center"/>
      </w:pPr>
      <w:r>
        <w:rPr/>
        <w:pict>
          <v:group style="position:absolute;margin-left:1111.719482pt;margin-top:5.043139pt;width:216.25pt;height:68.25pt;mso-position-horizontal-relative:page;mso-position-vertical-relative:paragraph;z-index:15730176" id="docshapegroup157" coordorigin="22234,101" coordsize="4325,1365">
            <v:shape style="position:absolute;left:22243;top:100;width:4307;height:1282" type="#_x0000_t75" id="docshape158" stroked="false">
              <v:imagedata r:id="rId39" o:title=""/>
            </v:shape>
            <v:rect style="position:absolute;left:22237;top:169;width:4318;height:1293" id="docshape159" filled="false" stroked="true" strokeweight=".343533pt" strokecolor="#010202">
              <v:stroke dashstyle="solid"/>
            </v:rect>
            <w10:wrap type="none"/>
          </v:group>
        </w:pict>
      </w:r>
      <w:r>
        <w:rPr/>
        <w:pict>
          <v:group style="position:absolute;margin-left:533.162292pt;margin-top:82.668823pt;width:419.25pt;height:419.25pt;mso-position-horizontal-relative:page;mso-position-vertical-relative:paragraph;z-index:15731200" id="docshapegroup160" coordorigin="10663,1653" coordsize="8385,8385">
            <v:rect style="position:absolute;left:10681;top:1671;width:8348;height:8348" id="docshape161" filled="false" stroked="true" strokeweight="1.832176pt" strokecolor="#2e3092">
              <v:stroke dashstyle="solid"/>
            </v:rect>
            <v:rect style="position:absolute;left:11588;top:5090;width:887;height:1845" id="docshape162" filled="true" fillcolor="#f1dbcb" stroked="false">
              <v:fill type="solid"/>
            </v:rect>
            <v:rect style="position:absolute;left:11588;top:6293;width:887;height:21" id="docshape163" filled="true" fillcolor="#020303" stroked="false">
              <v:fill type="solid"/>
            </v:rect>
            <v:line style="position:absolute" from="12032,7185" to="12032,6935" stroked="true" strokeweight=".458044pt" strokecolor="#020303">
              <v:stroke dashstyle="dash"/>
            </v:line>
            <v:line style="position:absolute" from="12032,4259" to="12032,5091" stroked="true" strokeweight=".458044pt" strokecolor="#020303">
              <v:stroke dashstyle="dash"/>
            </v:line>
            <v:line style="position:absolute" from="11811,7185" to="12254,7185" stroked="true" strokeweight=".458044pt" strokecolor="#020303">
              <v:stroke dashstyle="solid"/>
            </v:line>
            <v:line style="position:absolute" from="11811,4259" to="12254,4259" stroked="true" strokeweight=".458044pt" strokecolor="#020303">
              <v:stroke dashstyle="solid"/>
            </v:line>
            <v:rect style="position:absolute;left:11588;top:5090;width:887;height:1845" id="docshape164" filled="false" stroked="true" strokeweight=".343533pt" strokecolor="#020303">
              <v:stroke dashstyle="solid"/>
            </v:rect>
            <v:rect style="position:absolute;left:12697;top:4746;width:887;height:1931" id="docshape165" filled="true" fillcolor="#9c7862" stroked="false">
              <v:fill type="solid"/>
            </v:rect>
            <v:rect style="position:absolute;left:12697;top:6172;width:887;height:21" id="docshape166" filled="true" fillcolor="#020303" stroked="false">
              <v:fill type="solid"/>
            </v:rect>
            <v:line style="position:absolute" from="13141,7060" to="13141,6677" stroked="true" strokeweight=".458044pt" strokecolor="#020303">
              <v:stroke dashstyle="dash"/>
            </v:line>
            <v:line style="position:absolute" from="13141,3421" to="13141,4746" stroked="true" strokeweight=".458044pt" strokecolor="#020303">
              <v:stroke dashstyle="dash"/>
            </v:line>
            <v:line style="position:absolute" from="12919,7060" to="13362,7060" stroked="true" strokeweight=".458044pt" strokecolor="#020303">
              <v:stroke dashstyle="solid"/>
            </v:line>
            <v:line style="position:absolute" from="12919,3421" to="13362,3421" stroked="true" strokeweight=".458044pt" strokecolor="#020303">
              <v:stroke dashstyle="solid"/>
            </v:line>
            <v:rect style="position:absolute;left:12697;top:4746;width:887;height:1931" id="docshape167" filled="false" stroked="true" strokeweight=".343533pt" strokecolor="#020303">
              <v:stroke dashstyle="solid"/>
            </v:rect>
            <v:rect style="position:absolute;left:13805;top:3135;width:887;height:1894" id="docshape168" filled="true" fillcolor="#533e36" stroked="false">
              <v:fill type="solid"/>
            </v:rect>
            <v:rect style="position:absolute;left:13805;top:4144;width:887;height:21" id="docshape169" filled="true" fillcolor="#020303" stroked="false">
              <v:fill type="solid"/>
            </v:rect>
            <v:shape style="position:absolute;left:14245;top:5025;width:7;height:7" id="docshape170" coordorigin="14246,5025" coordsize="7,7" path="m14246,5029l14247,5026,14249,5025,14252,5026,14253,5029,14252,5031,14249,5032,14247,5031,14246,5029xe" filled="true" fillcolor="#020303" stroked="false">
              <v:path arrowok="t"/>
              <v:fill type="solid"/>
            </v:shape>
            <v:line style="position:absolute" from="14249,2990" to="14249,3135" stroked="true" strokeweight=".458044pt" strokecolor="#020303">
              <v:stroke dashstyle="dash"/>
            </v:line>
            <v:line style="position:absolute" from="14028,5029" to="14471,5029" stroked="true" strokeweight=".343533pt" strokecolor="#020303">
              <v:stroke dashstyle="solid"/>
            </v:line>
            <v:line style="position:absolute" from="14028,2990" to="14471,2990" stroked="true" strokeweight=".458044pt" strokecolor="#020303">
              <v:stroke dashstyle="solid"/>
            </v:line>
            <v:rect style="position:absolute;left:13805;top:3135;width:887;height:1894" id="docshape171" filled="false" stroked="true" strokeweight=".343533pt" strokecolor="#020303">
              <v:stroke dashstyle="solid"/>
            </v:rect>
            <v:line style="position:absolute" from="11345,6794" to="11345,3263" stroked="true" strokeweight=".343533pt" strokecolor="#020303">
              <v:stroke dashstyle="solid"/>
            </v:line>
            <v:line style="position:absolute" from="11345,6794" to="11296,6794" stroked="true" strokeweight=".916088pt" strokecolor="#020303">
              <v:stroke dashstyle="solid"/>
            </v:line>
            <v:line style="position:absolute" from="11345,5912" to="11296,5912" stroked="true" strokeweight=".916088pt" strokecolor="#020303">
              <v:stroke dashstyle="solid"/>
            </v:line>
            <v:line style="position:absolute" from="11345,5029" to="11296,5029" stroked="true" strokeweight=".916088pt" strokecolor="#020303">
              <v:stroke dashstyle="solid"/>
            </v:line>
            <v:line style="position:absolute" from="11345,4146" to="11296,4146" stroked="true" strokeweight=".916088pt" strokecolor="#020303">
              <v:stroke dashstyle="solid"/>
            </v:line>
            <v:line style="position:absolute" from="11345,3263" to="11296,3263" stroked="true" strokeweight=".916088pt" strokecolor="#020303">
              <v:stroke dashstyle="solid"/>
            </v:line>
            <v:rect style="position:absolute;left:11345;top:2861;width:3488;height:4824" id="docshape172" filled="false" stroked="true" strokeweight=".916088pt" strokecolor="#020303">
              <v:stroke dashstyle="solid"/>
            </v:rect>
            <v:line style="position:absolute" from="11345,7685" to="11296,7685" stroked="true" strokeweight=".916088pt" strokecolor="#020303">
              <v:stroke dashstyle="solid"/>
            </v:line>
            <v:rect style="position:absolute;left:16019;top:7046;width:988;height:308" id="docshape173" filled="true" fillcolor="#dbd5ea" stroked="false">
              <v:fill type="solid"/>
            </v:rect>
            <v:rect style="position:absolute;left:16019;top:7046;width:988;height:308" id="docshape174" filled="false" stroked="true" strokeweight=".458044pt" strokecolor="#221e1f">
              <v:stroke dashstyle="solid"/>
            </v:rect>
            <v:line style="position:absolute" from="16020,7219" to="17007,7213" stroked="true" strokeweight="1.030599pt" strokecolor="#020303">
              <v:stroke dashstyle="solid"/>
            </v:line>
            <v:line style="position:absolute" from="16513,7403" to="16513,7315" stroked="true" strokeweight=".458044pt" strokecolor="#020303">
              <v:stroke dashstyle="dash"/>
            </v:line>
            <v:line style="position:absolute" from="16502,6990" to="16502,7047" stroked="true" strokeweight=".458044pt" strokecolor="#020303">
              <v:stroke dashstyle="dash"/>
            </v:line>
            <v:line style="position:absolute" from="16316,6990" to="16660,6990" stroked="true" strokeweight=".458044pt" strokecolor="#020303">
              <v:stroke dashstyle="solid"/>
            </v:line>
            <v:rect style="position:absolute;left:17410;top:2988;width:987;height:3147" id="docshape175" filled="true" fillcolor="#3a4c9f" stroked="false">
              <v:fill type="solid"/>
            </v:rect>
            <v:rect style="position:absolute;left:17410;top:2988;width:987;height:3147" id="docshape176" filled="false" stroked="true" strokeweight=".458044pt" strokecolor="#221e1f">
              <v:stroke dashstyle="solid"/>
            </v:rect>
            <v:rect style="position:absolute;left:17424;top:4203;width:973;height:21" id="docshape177" filled="true" fillcolor="#020303" stroked="false">
              <v:fill type="solid"/>
            </v:rect>
            <v:line style="position:absolute" from="17904,6829" to="17904,6134" stroked="true" strokeweight=".458044pt" strokecolor="#020303">
              <v:stroke dashstyle="dash"/>
            </v:line>
            <v:line style="position:absolute" from="17657,6829" to="18150,6829" stroked="true" strokeweight=".458044pt" strokecolor="#020303">
              <v:stroke dashstyle="solid"/>
            </v:line>
            <v:line style="position:absolute" from="17546,2988" to="18267,2988" stroked="true" strokeweight=".343533pt" strokecolor="#020303">
              <v:stroke dashstyle="solid"/>
            </v:line>
            <v:line style="position:absolute" from="15695,6713" to="15642,6713" stroked="true" strokeweight=".916088pt" strokecolor="#020303">
              <v:stroke dashstyle="solid"/>
            </v:line>
            <v:line style="position:absolute" from="15695,5748" to="15642,5748" stroked="true" strokeweight=".916088pt" strokecolor="#020303">
              <v:stroke dashstyle="solid"/>
            </v:line>
            <v:line style="position:absolute" from="15695,4783" to="15642,4783" stroked="true" strokeweight=".916088pt" strokecolor="#020303">
              <v:stroke dashstyle="solid"/>
            </v:line>
            <v:line style="position:absolute" from="15695,3818" to="15642,3818" stroked="true" strokeweight=".916088pt" strokecolor="#020303">
              <v:stroke dashstyle="solid"/>
            </v:line>
            <v:line style="position:absolute" from="15695,2853" to="15642,2853" stroked="true" strokeweight=".916088pt" strokecolor="#020303">
              <v:stroke dashstyle="solid"/>
            </v:line>
            <v:rect style="position:absolute;left:15695;top:2853;width:2962;height:4840" id="docshape178" filled="false" stroked="true" strokeweight=".916088pt" strokecolor="#020303">
              <v:stroke dashstyle="solid"/>
            </v:rect>
            <v:line style="position:absolute" from="15691,7692" to="15637,7692" stroked="true" strokeweight=".916088pt" strokecolor="#020303">
              <v:stroke dashstyle="solid"/>
            </v:line>
            <v:line style="position:absolute" from="16329,7410" to="16673,7410" stroked="true" strokeweight=".458044pt" strokecolor="#020303">
              <v:stroke dashstyle="solid"/>
            </v:line>
            <v:shape style="position:absolute;left:11123;top:1709;width:7413;height:894" type="#_x0000_t202" id="docshape179" filled="false" stroked="false">
              <v:textbox inset="0,0,0,0">
                <w:txbxContent>
                  <w:p>
                    <w:pPr>
                      <w:spacing w:before="0"/>
                      <w:ind w:left="1886" w:right="14" w:hanging="1887"/>
                      <w:jc w:val="left"/>
                      <w:rPr>
                        <w:rFonts w:ascii="Century Gothic"/>
                        <w:b/>
                        <w:sz w:val="36"/>
                      </w:rPr>
                    </w:pP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36"/>
                      </w:rPr>
                      <w:t>Mud</w:t>
                    </w:r>
                    <w:r>
                      <w:rPr>
                        <w:rFonts w:ascii="Century Gothic"/>
                        <w:b/>
                        <w:color w:val="231F20"/>
                        <w:spacing w:val="15"/>
                        <w:w w:val="90"/>
                        <w:sz w:val="36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36"/>
                      </w:rPr>
                      <w:t>content</w:t>
                    </w:r>
                    <w:r>
                      <w:rPr>
                        <w:rFonts w:ascii="Century Gothic"/>
                        <w:b/>
                        <w:color w:val="231F20"/>
                        <w:spacing w:val="16"/>
                        <w:w w:val="90"/>
                        <w:sz w:val="36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36"/>
                      </w:rPr>
                      <w:t>and</w:t>
                    </w:r>
                    <w:r>
                      <w:rPr>
                        <w:rFonts w:ascii="Century Gothic"/>
                        <w:b/>
                        <w:color w:val="231F20"/>
                        <w:spacing w:val="15"/>
                        <w:w w:val="90"/>
                        <w:sz w:val="36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36"/>
                      </w:rPr>
                      <w:t>accretion</w:t>
                    </w:r>
                    <w:r>
                      <w:rPr>
                        <w:rFonts w:ascii="Century Gothic"/>
                        <w:b/>
                        <w:color w:val="231F20"/>
                        <w:spacing w:val="16"/>
                        <w:w w:val="90"/>
                        <w:sz w:val="36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36"/>
                      </w:rPr>
                      <w:t>rates</w:t>
                    </w:r>
                    <w:r>
                      <w:rPr>
                        <w:rFonts w:ascii="Century Gothic"/>
                        <w:b/>
                        <w:color w:val="231F20"/>
                        <w:spacing w:val="16"/>
                        <w:w w:val="90"/>
                        <w:sz w:val="36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36"/>
                      </w:rPr>
                      <w:t>are</w:t>
                    </w:r>
                    <w:r>
                      <w:rPr>
                        <w:rFonts w:ascii="Century Gothic"/>
                        <w:b/>
                        <w:color w:val="231F20"/>
                        <w:spacing w:val="15"/>
                        <w:w w:val="90"/>
                        <w:sz w:val="36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36"/>
                      </w:rPr>
                      <w:t>higher</w:t>
                    </w:r>
                    <w:r>
                      <w:rPr>
                        <w:rFonts w:ascii="Century Gothic"/>
                        <w:b/>
                        <w:color w:val="231F20"/>
                        <w:spacing w:val="16"/>
                        <w:w w:val="90"/>
                        <w:sz w:val="36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0"/>
                        <w:sz w:val="36"/>
                      </w:rPr>
                      <w:t>at</w:t>
                    </w:r>
                    <w:r>
                      <w:rPr>
                        <w:rFonts w:ascii="Century Gothic"/>
                        <w:b/>
                        <w:color w:val="231F20"/>
                        <w:spacing w:val="-88"/>
                        <w:w w:val="90"/>
                        <w:sz w:val="36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36"/>
                      </w:rPr>
                      <w:t>older</w:t>
                    </w:r>
                    <w:r>
                      <w:rPr>
                        <w:rFonts w:ascii="Century Gothic"/>
                        <w:b/>
                        <w:color w:val="231F20"/>
                        <w:spacing w:val="-19"/>
                        <w:w w:val="95"/>
                        <w:sz w:val="36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36"/>
                      </w:rPr>
                      <w:t>living</w:t>
                    </w:r>
                    <w:r>
                      <w:rPr>
                        <w:rFonts w:ascii="Century Gothic"/>
                        <w:b/>
                        <w:color w:val="231F20"/>
                        <w:spacing w:val="-18"/>
                        <w:w w:val="95"/>
                        <w:sz w:val="36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36"/>
                      </w:rPr>
                      <w:t>shorelines</w:t>
                    </w:r>
                  </w:p>
                </w:txbxContent>
              </v:textbox>
              <w10:wrap type="none"/>
            </v:shape>
            <v:shape style="position:absolute;left:11371;top:2847;width:1946;height:559" type="#_x0000_t202" id="docshape180" filled="false" stroked="false">
              <v:textbox inset="0,0,0,0">
                <w:txbxContent>
                  <w:p>
                    <w:pPr>
                      <w:spacing w:line="274" w:lineRule="exact" w:before="2"/>
                      <w:ind w:left="0" w:right="18" w:firstLine="0"/>
                      <w:jc w:val="right"/>
                      <w:rPr>
                        <w:rFonts w:ascii="Century Gothic"/>
                        <w:b/>
                        <w:sz w:val="25"/>
                      </w:rPr>
                    </w:pPr>
                    <w:r>
                      <w:rPr>
                        <w:rFonts w:ascii="Century Gothic"/>
                        <w:b/>
                        <w:color w:val="020303"/>
                        <w:spacing w:val="-1"/>
                        <w:w w:val="95"/>
                        <w:sz w:val="25"/>
                      </w:rPr>
                      <w:t>Mud</w:t>
                    </w:r>
                    <w:r>
                      <w:rPr>
                        <w:rFonts w:ascii="Century Gothic"/>
                        <w:b/>
                        <w:color w:val="020303"/>
                        <w:spacing w:val="-15"/>
                        <w:w w:val="95"/>
                        <w:sz w:val="25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020303"/>
                        <w:spacing w:val="-1"/>
                        <w:w w:val="95"/>
                        <w:sz w:val="25"/>
                      </w:rPr>
                      <w:t>Content</w:t>
                    </w:r>
                    <w:r>
                      <w:rPr>
                        <w:rFonts w:ascii="Century Gothic"/>
                        <w:b/>
                        <w:color w:val="020303"/>
                        <w:spacing w:val="-15"/>
                        <w:w w:val="95"/>
                        <w:sz w:val="25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020303"/>
                        <w:w w:val="95"/>
                        <w:sz w:val="25"/>
                      </w:rPr>
                      <w:t>(%)</w:t>
                    </w:r>
                  </w:p>
                  <w:p>
                    <w:pPr>
                      <w:spacing w:line="274" w:lineRule="exact" w:before="0"/>
                      <w:ind w:left="0" w:right="30" w:firstLine="0"/>
                      <w:jc w:val="right"/>
                      <w:rPr>
                        <w:rFonts w:ascii="Century Gothic"/>
                        <w:b/>
                        <w:sz w:val="25"/>
                      </w:rPr>
                    </w:pPr>
                    <w:r>
                      <w:rPr>
                        <w:rFonts w:ascii="Century Gothic"/>
                        <w:b/>
                        <w:color w:val="020303"/>
                        <w:sz w:val="25"/>
                      </w:rPr>
                      <w:t>ab</w:t>
                    </w:r>
                  </w:p>
                </w:txbxContent>
              </v:textbox>
              <w10:wrap type="none"/>
            </v:shape>
            <v:shape style="position:absolute;left:13833;top:2847;width:174;height:318" type="#_x0000_t202" id="docshape181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Century Gothic"/>
                        <w:b/>
                        <w:sz w:val="25"/>
                      </w:rPr>
                    </w:pPr>
                    <w:r>
                      <w:rPr>
                        <w:rFonts w:ascii="Century Gothic"/>
                        <w:b/>
                        <w:color w:val="020303"/>
                        <w:w w:val="92"/>
                        <w:sz w:val="25"/>
                      </w:rPr>
                      <w:t>b</w:t>
                    </w:r>
                  </w:p>
                </w:txbxContent>
              </v:textbox>
              <w10:wrap type="none"/>
            </v:shape>
            <v:shape style="position:absolute;left:11028;top:3132;width:246;height:265" type="#_x0000_t202" id="docshape18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20303"/>
                        <w:sz w:val="22"/>
                      </w:rPr>
                      <w:t>50</w:t>
                    </w:r>
                  </w:p>
                </w:txbxContent>
              </v:textbox>
              <w10:wrap type="none"/>
            </v:shape>
            <v:shape style="position:absolute;left:11028;top:4012;width:246;height:265" type="#_x0000_t202" id="docshape183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20303"/>
                        <w:sz w:val="22"/>
                      </w:rPr>
                      <w:t>40</w:t>
                    </w:r>
                  </w:p>
                </w:txbxContent>
              </v:textbox>
              <w10:wrap type="none"/>
            </v:shape>
            <v:shape style="position:absolute;left:11955;top:3892;width:156;height:318" type="#_x0000_t202" id="docshape184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Century Gothic"/>
                        <w:b/>
                        <w:sz w:val="25"/>
                      </w:rPr>
                    </w:pPr>
                    <w:r>
                      <w:rPr>
                        <w:rFonts w:ascii="Century Gothic"/>
                        <w:b/>
                        <w:color w:val="020303"/>
                        <w:w w:val="82"/>
                        <w:sz w:val="25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5317;top:2711;width:1615;height:1234" type="#_x0000_t202" id="docshape185" filled="false" stroked="false">
              <v:textbox inset="0,0,0,0">
                <w:txbxContent>
                  <w:p>
                    <w:pPr>
                      <w:spacing w:line="426" w:lineRule="exact" w:before="11"/>
                      <w:ind w:left="0" w:right="0" w:firstLine="0"/>
                      <w:jc w:val="left"/>
                      <w:rPr>
                        <w:rFonts w:ascii="Century Gothic"/>
                        <w:b/>
                        <w:sz w:val="27"/>
                      </w:rPr>
                    </w:pPr>
                    <w:r>
                      <w:rPr>
                        <w:color w:val="020303"/>
                        <w:w w:val="90"/>
                        <w:position w:val="18"/>
                        <w:sz w:val="23"/>
                      </w:rPr>
                      <w:t>2.5</w:t>
                    </w:r>
                    <w:r>
                      <w:rPr>
                        <w:color w:val="020303"/>
                        <w:spacing w:val="74"/>
                        <w:position w:val="18"/>
                        <w:sz w:val="23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020303"/>
                        <w:w w:val="90"/>
                        <w:sz w:val="27"/>
                      </w:rPr>
                      <w:t>Accretion</w:t>
                    </w:r>
                  </w:p>
                  <w:p>
                    <w:pPr>
                      <w:spacing w:line="196" w:lineRule="auto" w:before="19"/>
                      <w:ind w:left="444" w:right="42" w:firstLine="280"/>
                      <w:jc w:val="left"/>
                      <w:rPr>
                        <w:rFonts w:ascii="Century Gothic"/>
                        <w:b/>
                        <w:sz w:val="27"/>
                      </w:rPr>
                    </w:pPr>
                    <w:r>
                      <w:rPr>
                        <w:rFonts w:ascii="Century Gothic"/>
                        <w:b/>
                        <w:color w:val="020303"/>
                        <w:sz w:val="27"/>
                      </w:rPr>
                      <w:t>Rate</w:t>
                    </w:r>
                    <w:r>
                      <w:rPr>
                        <w:rFonts w:ascii="Century Gothic"/>
                        <w:b/>
                        <w:color w:val="020303"/>
                        <w:spacing w:val="1"/>
                        <w:sz w:val="27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020303"/>
                        <w:w w:val="85"/>
                        <w:sz w:val="27"/>
                      </w:rPr>
                      <w:t>(g/cm</w:t>
                    </w:r>
                    <w:r>
                      <w:rPr>
                        <w:rFonts w:ascii="Century Gothic"/>
                        <w:b/>
                        <w:color w:val="020303"/>
                        <w:w w:val="85"/>
                        <w:position w:val="9"/>
                        <w:sz w:val="16"/>
                      </w:rPr>
                      <w:t>2</w:t>
                    </w:r>
                    <w:r>
                      <w:rPr>
                        <w:rFonts w:ascii="Century Gothic"/>
                        <w:b/>
                        <w:color w:val="020303"/>
                        <w:w w:val="85"/>
                        <w:sz w:val="27"/>
                      </w:rPr>
                      <w:t>/y)</w:t>
                    </w:r>
                  </w:p>
                  <w:p>
                    <w:pPr>
                      <w:spacing w:line="227" w:lineRule="exact" w:before="0"/>
                      <w:ind w:left="0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color w:val="020303"/>
                        <w:sz w:val="23"/>
                      </w:rPr>
                      <w:t>2.0</w:t>
                    </w:r>
                  </w:p>
                </w:txbxContent>
              </v:textbox>
              <w10:wrap type="none"/>
            </v:shape>
            <v:shape style="position:absolute;left:15317;top:4637;width:314;height:281" type="#_x0000_t202" id="docshape186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color w:val="020303"/>
                        <w:w w:val="90"/>
                        <w:sz w:val="23"/>
                      </w:rPr>
                      <w:t>1.5</w:t>
                    </w:r>
                  </w:p>
                </w:txbxContent>
              </v:textbox>
              <w10:wrap type="none"/>
            </v:shape>
            <v:shape style="position:absolute;left:11028;top:4878;width:246;height:265" type="#_x0000_t202" id="docshape187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20303"/>
                        <w:sz w:val="22"/>
                      </w:rPr>
                      <w:t>30</w:t>
                    </w:r>
                  </w:p>
                </w:txbxContent>
              </v:textbox>
              <w10:wrap type="none"/>
            </v:shape>
            <v:shape style="position:absolute;left:13718;top:5019;width:1120;height:575" type="#_x0000_t202" id="docshape188" filled="false" stroked="false">
              <v:textbox inset="0,0,0,0">
                <w:txbxContent>
                  <w:p>
                    <w:pPr>
                      <w:spacing w:line="282" w:lineRule="exact" w:before="2"/>
                      <w:ind w:left="135" w:right="0" w:firstLine="0"/>
                      <w:jc w:val="left"/>
                      <w:rPr>
                        <w:rFonts w:ascii="Century Gothic"/>
                        <w:b/>
                        <w:sz w:val="25"/>
                      </w:rPr>
                    </w:pPr>
                    <w:r>
                      <w:rPr>
                        <w:rFonts w:ascii="Century Gothic"/>
                        <w:b/>
                        <w:color w:val="020303"/>
                        <w:sz w:val="25"/>
                      </w:rPr>
                      <w:t>Nearby</w:t>
                    </w:r>
                  </w:p>
                  <w:p>
                    <w:pPr>
                      <w:spacing w:line="282" w:lineRule="exact" w:before="0"/>
                      <w:ind w:left="0" w:right="0" w:firstLine="0"/>
                      <w:jc w:val="left"/>
                      <w:rPr>
                        <w:rFonts w:ascii="Century Gothic"/>
                        <w:b/>
                        <w:sz w:val="25"/>
                      </w:rPr>
                    </w:pPr>
                    <w:r>
                      <w:rPr>
                        <w:rFonts w:ascii="Century Gothic"/>
                        <w:b/>
                        <w:color w:val="020303"/>
                        <w:w w:val="95"/>
                        <w:sz w:val="25"/>
                      </w:rPr>
                      <w:t>~10</w:t>
                    </w:r>
                    <w:r>
                      <w:rPr>
                        <w:rFonts w:ascii="Century Gothic"/>
                        <w:b/>
                        <w:color w:val="020303"/>
                        <w:spacing w:val="-8"/>
                        <w:w w:val="95"/>
                        <w:sz w:val="25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020303"/>
                        <w:w w:val="95"/>
                        <w:sz w:val="25"/>
                      </w:rPr>
                      <w:t>years</w:t>
                    </w:r>
                  </w:p>
                </w:txbxContent>
              </v:textbox>
              <w10:wrap type="none"/>
            </v:shape>
            <v:shape style="position:absolute;left:11028;top:5771;width:246;height:265" type="#_x0000_t202" id="docshape189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20303"/>
                        <w:sz w:val="22"/>
                      </w:rPr>
                      <w:t>20</w:t>
                    </w:r>
                  </w:p>
                </w:txbxContent>
              </v:textbox>
              <w10:wrap type="none"/>
            </v:shape>
            <v:shape style="position:absolute;left:15317;top:5590;width:314;height:281" type="#_x0000_t202" id="docshape190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color w:val="020303"/>
                        <w:w w:val="90"/>
                        <w:sz w:val="23"/>
                      </w:rPr>
                      <w:t>1.0</w:t>
                    </w:r>
                  </w:p>
                </w:txbxContent>
              </v:textbox>
              <w10:wrap type="none"/>
            </v:shape>
            <v:shape style="position:absolute;left:16504;top:5426;width:887;height:338" type="#_x0000_t202" id="docshape191" filled="false" stroked="false">
              <v:textbox inset="0,0,0,0">
                <w:txbxContent>
                  <w:p>
                    <w:pPr>
                      <w:spacing w:line="329" w:lineRule="exact" w:before="0"/>
                      <w:ind w:left="0" w:right="0" w:firstLine="0"/>
                      <w:jc w:val="left"/>
                      <w:rPr>
                        <w:rFonts w:ascii="Century Gothic"/>
                        <w:b/>
                        <w:sz w:val="27"/>
                      </w:rPr>
                    </w:pPr>
                    <w:r>
                      <w:rPr>
                        <w:rFonts w:ascii="Century Gothic"/>
                        <w:b/>
                        <w:color w:val="020303"/>
                        <w:sz w:val="27"/>
                      </w:rPr>
                      <w:t>p=0.06</w:t>
                    </w:r>
                  </w:p>
                </w:txbxContent>
              </v:textbox>
              <w10:wrap type="none"/>
            </v:shape>
            <v:shape style="position:absolute;left:11028;top:6647;width:246;height:265" type="#_x0000_t202" id="docshape19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20303"/>
                        <w:sz w:val="22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15317;top:6552;width:314;height:281" type="#_x0000_t202" id="docshape193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color w:val="020303"/>
                        <w:w w:val="90"/>
                        <w:sz w:val="23"/>
                      </w:rPr>
                      <w:t>0.5</w:t>
                    </w:r>
                  </w:p>
                </w:txbxContent>
              </v:textbox>
              <w10:wrap type="none"/>
            </v:shape>
            <v:shape style="position:absolute;left:16065;top:6250;width:892;height:610" type="#_x0000_t202" id="docshape194" filled="false" stroked="false">
              <v:textbox inset="0,0,0,0">
                <w:txbxContent>
                  <w:p>
                    <w:pPr>
                      <w:spacing w:line="299" w:lineRule="exact" w:before="0"/>
                      <w:ind w:left="127" w:right="0" w:firstLine="0"/>
                      <w:jc w:val="left"/>
                      <w:rPr>
                        <w:rFonts w:ascii="Century Gothic"/>
                        <w:b/>
                        <w:sz w:val="27"/>
                      </w:rPr>
                    </w:pPr>
                    <w:r>
                      <w:rPr>
                        <w:rFonts w:ascii="Century Gothic"/>
                        <w:b/>
                        <w:color w:val="020303"/>
                        <w:sz w:val="27"/>
                      </w:rPr>
                      <w:t>2020</w:t>
                    </w:r>
                  </w:p>
                  <w:p>
                    <w:pPr>
                      <w:spacing w:line="302" w:lineRule="exact" w:before="0"/>
                      <w:ind w:left="0" w:right="0" w:firstLine="0"/>
                      <w:jc w:val="left"/>
                      <w:rPr>
                        <w:rFonts w:ascii="Century Gothic"/>
                        <w:b/>
                        <w:sz w:val="27"/>
                      </w:rPr>
                    </w:pPr>
                    <w:r>
                      <w:rPr>
                        <w:rFonts w:ascii="Century Gothic"/>
                        <w:b/>
                        <w:color w:val="020303"/>
                        <w:w w:val="90"/>
                        <w:sz w:val="27"/>
                      </w:rPr>
                      <w:t>3</w:t>
                    </w:r>
                    <w:r>
                      <w:rPr>
                        <w:rFonts w:ascii="Century Gothic"/>
                        <w:b/>
                        <w:color w:val="020303"/>
                        <w:spacing w:val="24"/>
                        <w:w w:val="90"/>
                        <w:sz w:val="27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020303"/>
                        <w:w w:val="90"/>
                        <w:sz w:val="27"/>
                      </w:rPr>
                      <w:t>years</w:t>
                    </w:r>
                  </w:p>
                </w:txbxContent>
              </v:textbox>
              <w10:wrap type="none"/>
            </v:shape>
            <v:shape style="position:absolute;left:11729;top:7143;width:590;height:318" type="#_x0000_t202" id="docshape195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Century Gothic"/>
                        <w:b/>
                        <w:sz w:val="25"/>
                      </w:rPr>
                    </w:pPr>
                    <w:r>
                      <w:rPr>
                        <w:rFonts w:ascii="Century Gothic"/>
                        <w:b/>
                        <w:color w:val="020303"/>
                        <w:sz w:val="25"/>
                      </w:rPr>
                      <w:t>2019</w:t>
                    </w:r>
                  </w:p>
                </w:txbxContent>
              </v:textbox>
              <w10:wrap type="none"/>
            </v:shape>
            <v:shape style="position:absolute;left:12720;top:7062;width:825;height:575" type="#_x0000_t202" id="docshape196" filled="false" stroked="false">
              <v:textbox inset="0,0,0,0">
                <w:txbxContent>
                  <w:p>
                    <w:pPr>
                      <w:spacing w:line="282" w:lineRule="exact" w:before="2"/>
                      <w:ind w:left="117" w:right="0" w:firstLine="0"/>
                      <w:jc w:val="left"/>
                      <w:rPr>
                        <w:rFonts w:ascii="Century Gothic"/>
                        <w:b/>
                        <w:sz w:val="25"/>
                      </w:rPr>
                    </w:pPr>
                    <w:r>
                      <w:rPr>
                        <w:rFonts w:ascii="Century Gothic"/>
                        <w:b/>
                        <w:color w:val="020303"/>
                        <w:sz w:val="25"/>
                      </w:rPr>
                      <w:t>2020</w:t>
                    </w:r>
                  </w:p>
                  <w:p>
                    <w:pPr>
                      <w:spacing w:line="282" w:lineRule="exact" w:before="0"/>
                      <w:ind w:left="0" w:right="0" w:firstLine="0"/>
                      <w:jc w:val="left"/>
                      <w:rPr>
                        <w:rFonts w:ascii="Century Gothic"/>
                        <w:b/>
                        <w:sz w:val="25"/>
                      </w:rPr>
                    </w:pPr>
                    <w:r>
                      <w:rPr>
                        <w:rFonts w:ascii="Century Gothic"/>
                        <w:b/>
                        <w:color w:val="020303"/>
                        <w:w w:val="90"/>
                        <w:sz w:val="25"/>
                      </w:rPr>
                      <w:t>3</w:t>
                    </w:r>
                    <w:r>
                      <w:rPr>
                        <w:rFonts w:ascii="Century Gothic"/>
                        <w:b/>
                        <w:color w:val="020303"/>
                        <w:spacing w:val="20"/>
                        <w:w w:val="90"/>
                        <w:sz w:val="25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020303"/>
                        <w:w w:val="90"/>
                        <w:sz w:val="25"/>
                      </w:rPr>
                      <w:t>years</w:t>
                    </w:r>
                  </w:p>
                </w:txbxContent>
              </v:textbox>
              <w10:wrap type="none"/>
            </v:shape>
            <v:shape style="position:absolute;left:17265;top:6814;width:1212;height:610" type="#_x0000_t202" id="docshape197" filled="false" stroked="false">
              <v:textbox inset="0,0,0,0">
                <w:txbxContent>
                  <w:p>
                    <w:pPr>
                      <w:spacing w:line="299" w:lineRule="exact" w:before="0"/>
                      <w:ind w:left="146" w:right="0" w:firstLine="0"/>
                      <w:jc w:val="left"/>
                      <w:rPr>
                        <w:rFonts w:ascii="Century Gothic"/>
                        <w:b/>
                        <w:sz w:val="27"/>
                      </w:rPr>
                    </w:pPr>
                    <w:r>
                      <w:rPr>
                        <w:rFonts w:ascii="Century Gothic"/>
                        <w:b/>
                        <w:color w:val="020303"/>
                        <w:sz w:val="27"/>
                      </w:rPr>
                      <w:t>Nearby</w:t>
                    </w:r>
                  </w:p>
                  <w:p>
                    <w:pPr>
                      <w:spacing w:line="302" w:lineRule="exact" w:before="0"/>
                      <w:ind w:left="0" w:right="0" w:firstLine="0"/>
                      <w:jc w:val="left"/>
                      <w:rPr>
                        <w:rFonts w:ascii="Century Gothic"/>
                        <w:b/>
                        <w:sz w:val="27"/>
                      </w:rPr>
                    </w:pPr>
                    <w:r>
                      <w:rPr>
                        <w:rFonts w:ascii="Century Gothic"/>
                        <w:b/>
                        <w:color w:val="020303"/>
                        <w:w w:val="95"/>
                        <w:sz w:val="27"/>
                      </w:rPr>
                      <w:t>~10</w:t>
                    </w:r>
                    <w:r>
                      <w:rPr>
                        <w:rFonts w:ascii="Century Gothic"/>
                        <w:b/>
                        <w:color w:val="020303"/>
                        <w:spacing w:val="-5"/>
                        <w:w w:val="95"/>
                        <w:sz w:val="27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020303"/>
                        <w:w w:val="95"/>
                        <w:sz w:val="27"/>
                      </w:rPr>
                      <w:t>years</w:t>
                    </w:r>
                  </w:p>
                </w:txbxContent>
              </v:textbox>
              <w10:wrap type="none"/>
            </v:shape>
            <v:shape style="position:absolute;left:11028;top:7698;width:1490;height:273" type="#_x0000_t202" id="docshape198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Century Gothic"/>
                        <w:b/>
                        <w:sz w:val="22"/>
                      </w:rPr>
                    </w:pP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22"/>
                      </w:rPr>
                      <w:t>Letters:</w:t>
                    </w:r>
                    <w:r>
                      <w:rPr>
                        <w:rFonts w:ascii="Century Gothic"/>
                        <w:b/>
                        <w:color w:val="231F20"/>
                        <w:spacing w:val="18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231F20"/>
                        <w:w w:val="95"/>
                        <w:sz w:val="22"/>
                      </w:rPr>
                      <w:t>p&lt;0.10</w:t>
                    </w:r>
                  </w:p>
                </w:txbxContent>
              </v:textbox>
              <w10:wrap type="none"/>
            </v:shape>
            <v:shape style="position:absolute;left:11129;top:7530;width:133;height:265" type="#_x0000_t202" id="docshape199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20303"/>
                        <w:w w:val="97"/>
                        <w:sz w:val="22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11612;top:7400;width:825;height:318" type="#_x0000_t202" id="docshape200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Century Gothic"/>
                        <w:b/>
                        <w:sz w:val="25"/>
                      </w:rPr>
                    </w:pPr>
                    <w:r>
                      <w:rPr>
                        <w:rFonts w:ascii="Century Gothic"/>
                        <w:b/>
                        <w:color w:val="020303"/>
                        <w:w w:val="90"/>
                        <w:sz w:val="25"/>
                      </w:rPr>
                      <w:t>2</w:t>
                    </w:r>
                    <w:r>
                      <w:rPr>
                        <w:rFonts w:ascii="Century Gothic"/>
                        <w:b/>
                        <w:color w:val="020303"/>
                        <w:spacing w:val="10"/>
                        <w:w w:val="90"/>
                        <w:sz w:val="25"/>
                      </w:rPr>
                      <w:t> </w:t>
                    </w:r>
                    <w:r>
                      <w:rPr>
                        <w:rFonts w:ascii="Century Gothic"/>
                        <w:b/>
                        <w:color w:val="020303"/>
                        <w:w w:val="90"/>
                        <w:sz w:val="25"/>
                      </w:rPr>
                      <w:t>years</w:t>
                    </w:r>
                  </w:p>
                </w:txbxContent>
              </v:textbox>
              <w10:wrap type="none"/>
            </v:shape>
            <v:shape style="position:absolute;left:15488;top:7535;width:143;height:281" type="#_x0000_t202" id="docshape201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color w:val="020303"/>
                        <w:w w:val="101"/>
                        <w:sz w:val="23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10771;top:8079;width:7979;height:1848" type="#_x0000_t202" id="docshape202" filled="false" stroked="false">
              <v:textbox inset="0,0,0,0">
                <w:txbxContent>
                  <w:p>
                    <w:pPr>
                      <w:spacing w:line="254" w:lineRule="auto" w:before="9"/>
                      <w:ind w:left="329" w:right="0" w:hanging="330"/>
                      <w:jc w:val="left"/>
                      <w:rPr>
                        <w:sz w:val="25"/>
                      </w:rPr>
                    </w:pPr>
                    <w:r>
                      <w:rPr>
                        <w:color w:val="231F20"/>
                        <w:w w:val="95"/>
                        <w:sz w:val="25"/>
                      </w:rPr>
                      <w:t>Box plots of observations at the 4 young</w:t>
                    </w:r>
                    <w:r>
                      <w:rPr>
                        <w:color w:val="231F20"/>
                        <w:spacing w:val="1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living shorelines (sampled in 2019</w:t>
                    </w:r>
                    <w:r>
                      <w:rPr>
                        <w:color w:val="231F20"/>
                        <w:spacing w:val="-68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and 2020; accretion rates only in 2020) and corresponding 4 nearby</w:t>
                    </w:r>
                    <w:r>
                      <w:rPr>
                        <w:color w:val="231F20"/>
                        <w:spacing w:val="1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older</w:t>
                    </w:r>
                    <w:r>
                      <w:rPr>
                        <w:color w:val="231F20"/>
                        <w:spacing w:val="-16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living</w:t>
                    </w:r>
                    <w:r>
                      <w:rPr>
                        <w:color w:val="231F20"/>
                        <w:spacing w:val="-15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shorelines</w:t>
                    </w:r>
                    <w:r>
                      <w:rPr>
                        <w:color w:val="231F20"/>
                        <w:spacing w:val="-15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(~10</w:t>
                    </w:r>
                    <w:r>
                      <w:rPr>
                        <w:color w:val="231F20"/>
                        <w:spacing w:val="-15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years</w:t>
                    </w:r>
                    <w:r>
                      <w:rPr>
                        <w:color w:val="231F20"/>
                        <w:spacing w:val="-15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old</w:t>
                    </w:r>
                    <w:r>
                      <w:rPr>
                        <w:color w:val="231F20"/>
                        <w:spacing w:val="-15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at</w:t>
                    </w:r>
                    <w:r>
                      <w:rPr>
                        <w:color w:val="231F20"/>
                        <w:spacing w:val="-15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sampling)</w:t>
                    </w:r>
                  </w:p>
                  <w:p>
                    <w:pPr>
                      <w:spacing w:line="254" w:lineRule="auto" w:before="0"/>
                      <w:ind w:left="329" w:right="0" w:hanging="330"/>
                      <w:jc w:val="left"/>
                      <w:rPr>
                        <w:sz w:val="25"/>
                      </w:rPr>
                    </w:pPr>
                    <w:r>
                      <w:rPr>
                        <w:color w:val="231F20"/>
                        <w:w w:val="95"/>
                        <w:sz w:val="25"/>
                      </w:rPr>
                      <w:t>Increase</w:t>
                    </w:r>
                    <w:r>
                      <w:rPr>
                        <w:color w:val="231F20"/>
                        <w:spacing w:val="-8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in</w:t>
                    </w:r>
                    <w:r>
                      <w:rPr>
                        <w:color w:val="231F20"/>
                        <w:spacing w:val="-8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mud</w:t>
                    </w:r>
                    <w:r>
                      <w:rPr>
                        <w:color w:val="231F20"/>
                        <w:spacing w:val="-8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and</w:t>
                    </w:r>
                    <w:r>
                      <w:rPr>
                        <w:color w:val="231F20"/>
                        <w:spacing w:val="-8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accretion</w:t>
                    </w:r>
                    <w:r>
                      <w:rPr>
                        <w:color w:val="231F20"/>
                        <w:spacing w:val="-8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rates</w:t>
                    </w:r>
                    <w:r>
                      <w:rPr>
                        <w:color w:val="231F20"/>
                        <w:spacing w:val="-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with</w:t>
                    </w:r>
                    <w:r>
                      <w:rPr>
                        <w:color w:val="231F20"/>
                        <w:spacing w:val="-8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age</w:t>
                    </w:r>
                    <w:r>
                      <w:rPr>
                        <w:color w:val="231F20"/>
                        <w:spacing w:val="-8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suggests</w:t>
                    </w:r>
                    <w:r>
                      <w:rPr>
                        <w:color w:val="231F20"/>
                        <w:spacing w:val="-8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that</w:t>
                    </w:r>
                    <w:r>
                      <w:rPr>
                        <w:color w:val="231F20"/>
                        <w:spacing w:val="-8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it</w:t>
                    </w:r>
                    <w:r>
                      <w:rPr>
                        <w:color w:val="231F20"/>
                        <w:spacing w:val="-8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takes</w:t>
                    </w:r>
                    <w:r>
                      <w:rPr>
                        <w:color w:val="231F20"/>
                        <w:spacing w:val="-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many</w:t>
                    </w:r>
                    <w:r>
                      <w:rPr>
                        <w:color w:val="231F20"/>
                        <w:spacing w:val="-69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years</w:t>
                    </w:r>
                    <w:r>
                      <w:rPr>
                        <w:color w:val="231F20"/>
                        <w:spacing w:val="-1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for</w:t>
                    </w:r>
                    <w:r>
                      <w:rPr>
                        <w:color w:val="231F20"/>
                        <w:spacing w:val="-16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living</w:t>
                    </w:r>
                    <w:r>
                      <w:rPr>
                        <w:color w:val="231F20"/>
                        <w:spacing w:val="-16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shorelines</w:t>
                    </w:r>
                    <w:r>
                      <w:rPr>
                        <w:color w:val="231F20"/>
                        <w:spacing w:val="-1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to</w:t>
                    </w:r>
                    <w:r>
                      <w:rPr>
                        <w:color w:val="231F20"/>
                        <w:spacing w:val="-16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reach</w:t>
                    </w:r>
                    <w:r>
                      <w:rPr>
                        <w:color w:val="231F20"/>
                        <w:spacing w:val="-16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full</w:t>
                    </w:r>
                    <w:r>
                      <w:rPr>
                        <w:color w:val="231F20"/>
                        <w:spacing w:val="-16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trapping</w:t>
                    </w:r>
                    <w:r>
                      <w:rPr>
                        <w:color w:val="231F20"/>
                        <w:spacing w:val="-1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potential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color w:val="231F20"/>
                        <w:w w:val="95"/>
                        <w:sz w:val="25"/>
                      </w:rPr>
                      <w:t>Model</w:t>
                    </w:r>
                    <w:r>
                      <w:rPr>
                        <w:color w:val="231F20"/>
                        <w:spacing w:val="-1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young</w:t>
                    </w:r>
                    <w:r>
                      <w:rPr>
                        <w:color w:val="231F20"/>
                        <w:spacing w:val="-1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vs</w:t>
                    </w:r>
                    <w:r>
                      <w:rPr>
                        <w:color w:val="231F20"/>
                        <w:spacing w:val="-1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old</w:t>
                    </w:r>
                    <w:r>
                      <w:rPr>
                        <w:color w:val="231F20"/>
                        <w:spacing w:val="-16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differently</w:t>
                    </w:r>
                    <w:r>
                      <w:rPr>
                        <w:color w:val="231F20"/>
                        <w:spacing w:val="-1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and/or</w:t>
                    </w:r>
                    <w:r>
                      <w:rPr>
                        <w:color w:val="231F20"/>
                        <w:spacing w:val="-1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use</w:t>
                    </w:r>
                    <w:r>
                      <w:rPr>
                        <w:color w:val="231F20"/>
                        <w:spacing w:val="-1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different</w:t>
                    </w:r>
                    <w:r>
                      <w:rPr>
                        <w:color w:val="231F20"/>
                        <w:spacing w:val="-16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metrics</w:t>
                    </w:r>
                    <w:r>
                      <w:rPr>
                        <w:color w:val="231F20"/>
                        <w:spacing w:val="-17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for</w:t>
                    </w:r>
                    <w:r>
                      <w:rPr>
                        <w:color w:val="231F20"/>
                        <w:spacing w:val="-39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“success”?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  <w:w w:val="90"/>
        </w:rPr>
        <w:t>*cpalinkas@umces.edu;</w:t>
      </w:r>
      <w:r>
        <w:rPr>
          <w:color w:val="231F20"/>
          <w:spacing w:val="121"/>
        </w:rPr>
        <w:t> </w:t>
      </w:r>
      <w:r>
        <w:rPr>
          <w:color w:val="231F20"/>
          <w:w w:val="90"/>
        </w:rPr>
        <w:t>410-221-8487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5"/>
        </w:rPr>
      </w:pPr>
    </w:p>
    <w:tbl>
      <w:tblPr>
        <w:tblW w:w="0" w:type="auto"/>
        <w:jc w:val="left"/>
        <w:tblInd w:w="1866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6"/>
        <w:gridCol w:w="2886"/>
        <w:gridCol w:w="2886"/>
        <w:gridCol w:w="1685"/>
      </w:tblGrid>
      <w:tr>
        <w:trPr>
          <w:trHeight w:val="2154" w:hRule="atLeast"/>
        </w:trPr>
        <w:tc>
          <w:tcPr>
            <w:tcW w:w="2886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886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886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5" w:type="dxa"/>
          </w:tcPr>
          <w:p>
            <w:pPr>
              <w:pStyle w:val="TableParagraph"/>
              <w:ind w:left="-2" w:right="-2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50033" cy="1334643"/>
                  <wp:effectExtent l="0" t="0" r="0" b="0"/>
                  <wp:docPr id="7" name="image36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36.jpe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033" cy="1334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sectPr>
      <w:type w:val="continuous"/>
      <w:pgSz w:w="31660" w:h="23750" w:orient="landscape"/>
      <w:pgMar w:top="1100" w:bottom="280" w:left="940" w:right="1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142" w:hanging="240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231F20"/>
        <w:w w:val="82"/>
        <w:sz w:val="25"/>
        <w:szCs w:val="25"/>
      </w:rPr>
    </w:lvl>
    <w:lvl w:ilvl="1">
      <w:start w:val="0"/>
      <w:numFmt w:val="bullet"/>
      <w:lvlText w:val="•"/>
      <w:lvlJc w:val="left"/>
      <w:pPr>
        <w:ind w:left="1038" w:hanging="2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37" w:hanging="2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36" w:hanging="2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35" w:hanging="2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34" w:hanging="2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533" w:hanging="2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432" w:hanging="2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331" w:hanging="240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696" w:hanging="330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231F20"/>
        <w:w w:val="55"/>
        <w:sz w:val="25"/>
        <w:szCs w:val="25"/>
      </w:rPr>
    </w:lvl>
    <w:lvl w:ilvl="1">
      <w:start w:val="0"/>
      <w:numFmt w:val="bullet"/>
      <w:lvlText w:val="•"/>
      <w:lvlJc w:val="left"/>
      <w:pPr>
        <w:ind w:left="1202" w:hanging="3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05" w:hanging="3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08" w:hanging="3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11" w:hanging="3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14" w:hanging="3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17" w:hanging="3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20" w:hanging="3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723" w:hanging="330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44"/>
      <w:szCs w:val="44"/>
    </w:rPr>
  </w:style>
  <w:style w:styleId="Title" w:type="paragraph">
    <w:name w:val="Title"/>
    <w:basedOn w:val="Normal"/>
    <w:uiPriority w:val="1"/>
    <w:qFormat/>
    <w:pPr>
      <w:spacing w:before="90"/>
      <w:ind w:left="2206" w:right="1121"/>
      <w:jc w:val="center"/>
    </w:pPr>
    <w:rPr>
      <w:rFonts w:ascii="Trebuchet MS" w:hAnsi="Trebuchet MS" w:eastAsia="Trebuchet MS" w:cs="Trebuchet MS"/>
      <w:sz w:val="66"/>
      <w:szCs w:val="6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Trebuchet MS" w:hAnsi="Trebuchet MS" w:eastAsia="Trebuchet MS" w:cs="Trebuchet M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jpe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jpe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jpeg"/><Relationship Id="rId39" Type="http://schemas.openxmlformats.org/officeDocument/2006/relationships/image" Target="media/image35.jpeg"/><Relationship Id="rId40" Type="http://schemas.openxmlformats.org/officeDocument/2006/relationships/image" Target="media/image36.jpeg"/><Relationship Id="rId4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rae21_poster2</dc:title>
  <dcterms:created xsi:type="dcterms:W3CDTF">2021-10-15T18:53:43Z</dcterms:created>
  <dcterms:modified xsi:type="dcterms:W3CDTF">2021-10-15T18:53:43Z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2021-10-13T00:00:00Z</vt:filetime>
  </property>
  <property fmtid="{D5CDD505-2E9C-101B-9397-08002B2CF9AE}" pid="3" name="Creator">
    <vt:lpwstr>Adobe Illustrator 24.0 (Macintosh)</vt:lpwstr>
  </property>
  <property fmtid="{D5CDD505-2E9C-101B-9397-08002B2CF9AE}" pid="4" name="LastSaved">
    <vt:filetime>2021-10-15T00:00:00Z</vt:filetime>
  </property>
</Properties>
</file>